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B9" w:rsidRDefault="000F4AB9" w:rsidP="007B2BCA">
      <w:pPr>
        <w:rPr>
          <w:rFonts w:ascii="Arial" w:hAnsi="Arial" w:cs="Arial"/>
          <w:u w:val="single"/>
          <w:lang w:eastAsia="zh-HK"/>
        </w:rPr>
      </w:pPr>
    </w:p>
    <w:p w:rsidR="007B2BCA" w:rsidRPr="00101C18" w:rsidRDefault="007B2BCA" w:rsidP="007B2BCA">
      <w:pPr>
        <w:rPr>
          <w:rFonts w:ascii="Arial" w:hAnsi="Arial" w:cs="Arial"/>
          <w:lang w:eastAsia="zh-HK"/>
        </w:rPr>
      </w:pPr>
      <w:r w:rsidRPr="00101C18">
        <w:rPr>
          <w:rFonts w:ascii="Arial" w:hAnsi="Arial" w:cs="Arial"/>
          <w:u w:val="single"/>
        </w:rPr>
        <w:t>Table 1: Landscape Information Sheet</w:t>
      </w:r>
      <w:r w:rsidRPr="00101C18">
        <w:rPr>
          <w:rFonts w:ascii="Arial" w:hAnsi="Arial" w:cs="Arial"/>
        </w:rPr>
        <w:t xml:space="preserve"> (to be completed by project proponent) </w:t>
      </w:r>
    </w:p>
    <w:p w:rsidR="00501811" w:rsidRPr="00101C18" w:rsidRDefault="00501811" w:rsidP="007B2BCA">
      <w:pPr>
        <w:rPr>
          <w:rFonts w:ascii="Arial" w:hAnsi="Arial" w:cs="Arial"/>
          <w:lang w:eastAsia="zh-HK"/>
        </w:rPr>
      </w:pPr>
    </w:p>
    <w:tbl>
      <w:tblPr>
        <w:tblW w:w="10302" w:type="dxa"/>
        <w:tblCellMar>
          <w:left w:w="0" w:type="dxa"/>
          <w:right w:w="0" w:type="dxa"/>
        </w:tblCellMar>
        <w:tblLook w:val="04A0"/>
      </w:tblPr>
      <w:tblGrid>
        <w:gridCol w:w="3743"/>
        <w:gridCol w:w="38"/>
        <w:gridCol w:w="2552"/>
        <w:gridCol w:w="3969"/>
      </w:tblGrid>
      <w:tr w:rsidR="007B2BCA" w:rsidRPr="007B2BCA" w:rsidTr="007C2235">
        <w:trPr>
          <w:trHeight w:val="65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Project Type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6"/>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*Sewage Treatment Works (STWs) / Pumping Station (PS) / Other unmanned DSD facilities____________________ </w:t>
            </w:r>
          </w:p>
        </w:tc>
      </w:tr>
      <w:tr w:rsidR="007B2BCA" w:rsidRPr="007B2BCA" w:rsidTr="007C2235">
        <w:trPr>
          <w:trHeight w:val="33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District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4"/>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_________________________ </w:t>
            </w:r>
          </w:p>
        </w:tc>
      </w:tr>
      <w:tr w:rsidR="007B2BCA" w:rsidRPr="007B2BCA" w:rsidTr="007C2235">
        <w:trPr>
          <w:trHeight w:val="65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Adjacent Land use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6"/>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*Villages / High rise residential estate / Open space / Highway / Others _________________ </w:t>
            </w:r>
          </w:p>
        </w:tc>
      </w:tr>
      <w:tr w:rsidR="007B2BCA" w:rsidRPr="007B2BCA" w:rsidTr="007C2235">
        <w:trPr>
          <w:trHeight w:val="382"/>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Total at-grade landscape area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6"/>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_________________m</w:t>
            </w:r>
            <w:r w:rsidRPr="007B2BCA">
              <w:rPr>
                <w:rFonts w:ascii="Arial" w:eastAsia="新細明體" w:hAnsi="Arial" w:cs="Arial"/>
                <w:color w:val="000000"/>
                <w:kern w:val="24"/>
                <w:position w:val="6"/>
                <w:sz w:val="20"/>
                <w:szCs w:val="20"/>
                <w:vertAlign w:val="superscript"/>
              </w:rPr>
              <w:t>2</w:t>
            </w:r>
            <w:r w:rsidRPr="007B2BCA">
              <w:rPr>
                <w:rFonts w:ascii="Arial" w:eastAsia="新細明體" w:hAnsi="Arial" w:cs="Arial"/>
                <w:color w:val="000000"/>
                <w:kern w:val="24"/>
                <w:sz w:val="20"/>
                <w:szCs w:val="20"/>
              </w:rPr>
              <w:t xml:space="preserve"> </w:t>
            </w:r>
          </w:p>
        </w:tc>
      </w:tr>
      <w:tr w:rsidR="007B2BCA" w:rsidRPr="007B2BCA" w:rsidTr="007C2235">
        <w:trPr>
          <w:trHeight w:val="65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Total no. of new planted trees  </w:t>
            </w:r>
          </w:p>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(Standard and heavy standard trees </w:t>
            </w:r>
            <w:r w:rsidRPr="007B2BCA">
              <w:rPr>
                <w:rFonts w:ascii="Arial" w:eastAsia="新細明體" w:hAnsi="Arial" w:cs="Arial"/>
                <w:b/>
                <w:bCs/>
                <w:color w:val="000000"/>
                <w:kern w:val="24"/>
                <w:position w:val="6"/>
                <w:sz w:val="20"/>
                <w:szCs w:val="20"/>
                <w:vertAlign w:val="superscript"/>
              </w:rPr>
              <w:t>1</w:t>
            </w:r>
            <w:r w:rsidR="002E1DD5" w:rsidRPr="00101C18">
              <w:rPr>
                <w:rFonts w:ascii="Arial" w:eastAsia="新細明體" w:hAnsi="Arial" w:cs="Arial"/>
                <w:b/>
                <w:bCs/>
                <w:color w:val="000000"/>
                <w:kern w:val="24"/>
                <w:position w:val="6"/>
                <w:sz w:val="20"/>
                <w:szCs w:val="20"/>
                <w:vertAlign w:val="superscript"/>
                <w:lang w:eastAsia="zh-HK"/>
              </w:rPr>
              <w:t xml:space="preserve"> </w:t>
            </w:r>
            <w:r w:rsidRPr="007B2BCA">
              <w:rPr>
                <w:rFonts w:ascii="Arial" w:eastAsia="新細明體" w:hAnsi="Arial" w:cs="Arial"/>
                <w:b/>
                <w:bCs/>
                <w:color w:val="000000"/>
                <w:kern w:val="24"/>
                <w:sz w:val="20"/>
                <w:szCs w:val="20"/>
              </w:rPr>
              <w:t xml:space="preserve">)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6"/>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u w:val="single"/>
              </w:rPr>
              <w:t xml:space="preserve">                </w:t>
            </w:r>
            <w:proofErr w:type="gramStart"/>
            <w:r w:rsidRPr="007B2BCA">
              <w:rPr>
                <w:rFonts w:ascii="Arial" w:eastAsia="新細明體" w:hAnsi="Arial" w:cs="Arial"/>
                <w:color w:val="000000"/>
                <w:kern w:val="24"/>
                <w:sz w:val="20"/>
                <w:szCs w:val="20"/>
              </w:rPr>
              <w:t>nos</w:t>
            </w:r>
            <w:proofErr w:type="gramEnd"/>
            <w:r w:rsidRPr="007B2BCA">
              <w:rPr>
                <w:rFonts w:ascii="Arial" w:eastAsia="新細明體" w:hAnsi="Arial" w:cs="Arial"/>
                <w:color w:val="000000"/>
                <w:kern w:val="24"/>
                <w:sz w:val="20"/>
                <w:szCs w:val="20"/>
              </w:rPr>
              <w:t xml:space="preserve">. </w:t>
            </w:r>
          </w:p>
        </w:tc>
      </w:tr>
      <w:tr w:rsidR="007B2BCA" w:rsidRPr="007B2BCA" w:rsidTr="007C2235">
        <w:trPr>
          <w:trHeight w:val="330"/>
        </w:trPr>
        <w:tc>
          <w:tcPr>
            <w:tcW w:w="3743" w:type="dxa"/>
            <w:tcBorders>
              <w:top w:val="single" w:sz="4" w:space="0" w:color="000000"/>
              <w:left w:val="single" w:sz="4" w:space="0" w:color="000000"/>
              <w:bottom w:val="single" w:sz="4" w:space="0" w:color="000000"/>
              <w:right w:val="nil"/>
            </w:tcBorders>
            <w:shd w:val="clear" w:color="auto" w:fill="auto"/>
            <w:tcMar>
              <w:top w:w="9" w:type="dxa"/>
              <w:left w:w="57" w:type="dxa"/>
              <w:bottom w:w="0" w:type="dxa"/>
              <w:right w:w="57" w:type="dxa"/>
            </w:tcMar>
            <w:vAlign w:val="cente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Green Infrastructure Elements </w:t>
            </w:r>
          </w:p>
        </w:tc>
        <w:tc>
          <w:tcPr>
            <w:tcW w:w="38" w:type="dxa"/>
            <w:tcBorders>
              <w:top w:val="single" w:sz="4" w:space="0" w:color="000000"/>
              <w:left w:val="nil"/>
              <w:bottom w:val="single" w:sz="4" w:space="0" w:color="000000"/>
              <w:right w:val="nil"/>
            </w:tcBorders>
            <w:shd w:val="clear" w:color="auto" w:fill="auto"/>
            <w:tcMar>
              <w:top w:w="9" w:type="dxa"/>
              <w:left w:w="9" w:type="dxa"/>
              <w:bottom w:w="0" w:type="dxa"/>
              <w:right w:w="9" w:type="dxa"/>
            </w:tcMar>
            <w:vAlign w:val="center"/>
            <w:hideMark/>
          </w:tcPr>
          <w:p w:rsidR="007B2BCA" w:rsidRPr="007B2BCA" w:rsidRDefault="007B2BCA" w:rsidP="007B2BCA">
            <w:pPr>
              <w:widowControl/>
              <w:rPr>
                <w:rFonts w:ascii="Arial" w:eastAsia="新細明體" w:hAnsi="Arial" w:cs="Arial"/>
                <w:kern w:val="0"/>
                <w:sz w:val="34"/>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vAlign w:val="center"/>
            <w:hideMark/>
          </w:tcPr>
          <w:p w:rsidR="007B2BCA" w:rsidRPr="007B2BCA" w:rsidRDefault="007B2BCA" w:rsidP="007B2BCA">
            <w:pPr>
              <w:widowControl/>
              <w:rPr>
                <w:rFonts w:ascii="Arial" w:eastAsia="新細明體" w:hAnsi="Arial" w:cs="Arial"/>
                <w:kern w:val="0"/>
                <w:sz w:val="34"/>
                <w:szCs w:val="36"/>
              </w:rPr>
            </w:pPr>
          </w:p>
        </w:tc>
      </w:tr>
      <w:tr w:rsidR="007B2BCA" w:rsidRPr="007B2BCA" w:rsidTr="007C2235">
        <w:trPr>
          <w:trHeight w:val="1289"/>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Green Roof</w:t>
            </w:r>
          </w:p>
          <w:p w:rsidR="007B2BCA" w:rsidRPr="007B2BCA" w:rsidRDefault="007B2BCA" w:rsidP="0020241A">
            <w:pPr>
              <w:widowControl/>
              <w:numPr>
                <w:ilvl w:val="0"/>
                <w:numId w:val="1"/>
              </w:numPr>
              <w:tabs>
                <w:tab w:val="clear" w:pos="720"/>
                <w:tab w:val="num" w:pos="284"/>
              </w:tabs>
              <w:ind w:left="284" w:hanging="284"/>
              <w:textAlignment w:val="bottom"/>
              <w:rPr>
                <w:rFonts w:ascii="Arial" w:eastAsia="新細明體" w:hAnsi="Arial" w:cs="Arial"/>
                <w:kern w:val="0"/>
                <w:sz w:val="20"/>
                <w:szCs w:val="36"/>
              </w:rPr>
            </w:pPr>
            <w:r w:rsidRPr="007B2BCA">
              <w:rPr>
                <w:rFonts w:ascii="Arial" w:eastAsia="新細明體" w:hAnsi="Arial" w:cs="Arial"/>
                <w:b/>
                <w:bCs/>
                <w:color w:val="000000"/>
                <w:kern w:val="24"/>
                <w:sz w:val="20"/>
                <w:szCs w:val="20"/>
              </w:rPr>
              <w:t xml:space="preserve">Conventional extensive  </w:t>
            </w:r>
          </w:p>
          <w:p w:rsidR="007B2BCA" w:rsidRPr="007B2BCA" w:rsidRDefault="007B2BCA" w:rsidP="0020241A">
            <w:pPr>
              <w:widowControl/>
              <w:numPr>
                <w:ilvl w:val="0"/>
                <w:numId w:val="1"/>
              </w:numPr>
              <w:tabs>
                <w:tab w:val="clear" w:pos="720"/>
                <w:tab w:val="num" w:pos="284"/>
              </w:tabs>
              <w:ind w:left="284" w:hanging="284"/>
              <w:textAlignment w:val="bottom"/>
              <w:rPr>
                <w:rFonts w:ascii="Arial" w:eastAsia="新細明體" w:hAnsi="Arial" w:cs="Arial"/>
                <w:kern w:val="0"/>
                <w:sz w:val="20"/>
                <w:szCs w:val="36"/>
              </w:rPr>
            </w:pPr>
            <w:r w:rsidRPr="007B2BCA">
              <w:rPr>
                <w:rFonts w:ascii="Arial" w:eastAsia="新細明體" w:hAnsi="Arial" w:cs="Arial"/>
                <w:b/>
                <w:bCs/>
                <w:color w:val="000000"/>
                <w:kern w:val="24"/>
                <w:sz w:val="20"/>
                <w:szCs w:val="20"/>
              </w:rPr>
              <w:t>Low maintenance green roof</w:t>
            </w:r>
          </w:p>
          <w:p w:rsidR="007B2BCA" w:rsidRPr="007B2BCA" w:rsidRDefault="007B2BCA" w:rsidP="0020241A">
            <w:pPr>
              <w:widowControl/>
              <w:numPr>
                <w:ilvl w:val="0"/>
                <w:numId w:val="1"/>
              </w:numPr>
              <w:tabs>
                <w:tab w:val="clear" w:pos="720"/>
                <w:tab w:val="num" w:pos="284"/>
              </w:tabs>
              <w:ind w:left="284" w:hanging="284"/>
              <w:textAlignment w:val="bottom"/>
              <w:rPr>
                <w:rFonts w:ascii="Arial" w:eastAsia="新細明體" w:hAnsi="Arial" w:cs="Arial"/>
                <w:kern w:val="0"/>
                <w:sz w:val="20"/>
                <w:szCs w:val="36"/>
              </w:rPr>
            </w:pPr>
            <w:r w:rsidRPr="007B2BCA">
              <w:rPr>
                <w:rFonts w:ascii="Arial" w:eastAsia="新細明體" w:hAnsi="Arial" w:cs="Arial"/>
                <w:b/>
                <w:bCs/>
                <w:color w:val="000000"/>
                <w:kern w:val="24"/>
                <w:sz w:val="20"/>
                <w:szCs w:val="20"/>
              </w:rPr>
              <w:t xml:space="preserve">Brown roof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6"/>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*Y / N,  _________no. of green roof ;</w:t>
            </w:r>
          </w:p>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Total area = _____________ m</w:t>
            </w:r>
            <w:r w:rsidRPr="007B2BCA">
              <w:rPr>
                <w:rFonts w:ascii="Arial" w:eastAsia="新細明體" w:hAnsi="Arial" w:cs="Arial"/>
                <w:color w:val="000000"/>
                <w:kern w:val="24"/>
                <w:position w:val="6"/>
                <w:sz w:val="20"/>
                <w:szCs w:val="20"/>
                <w:vertAlign w:val="superscript"/>
              </w:rPr>
              <w:t>2</w:t>
            </w:r>
            <w:r w:rsidRPr="007B2BCA">
              <w:rPr>
                <w:rFonts w:ascii="Arial" w:eastAsia="新細明體" w:hAnsi="Arial" w:cs="Arial"/>
                <w:color w:val="000000"/>
                <w:kern w:val="24"/>
                <w:sz w:val="20"/>
                <w:szCs w:val="20"/>
              </w:rPr>
              <w:t xml:space="preserve"> </w:t>
            </w:r>
          </w:p>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Total area = _____________ m</w:t>
            </w:r>
            <w:r w:rsidRPr="007B2BCA">
              <w:rPr>
                <w:rFonts w:ascii="Arial" w:eastAsia="新細明體" w:hAnsi="Arial" w:cs="Arial"/>
                <w:color w:val="000000"/>
                <w:kern w:val="24"/>
                <w:position w:val="6"/>
                <w:sz w:val="20"/>
                <w:szCs w:val="20"/>
                <w:vertAlign w:val="superscript"/>
              </w:rPr>
              <w:t>2</w:t>
            </w:r>
            <w:r w:rsidRPr="007B2BCA">
              <w:rPr>
                <w:rFonts w:ascii="Arial" w:eastAsia="新細明體" w:hAnsi="Arial" w:cs="Arial"/>
                <w:color w:val="000000"/>
                <w:kern w:val="24"/>
                <w:sz w:val="20"/>
                <w:szCs w:val="20"/>
              </w:rPr>
              <w:t xml:space="preserve"> </w:t>
            </w:r>
          </w:p>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Total area = _____________ m</w:t>
            </w:r>
            <w:r w:rsidRPr="007B2BCA">
              <w:rPr>
                <w:rFonts w:ascii="Arial" w:eastAsia="新細明體" w:hAnsi="Arial" w:cs="Arial"/>
                <w:color w:val="000000"/>
                <w:kern w:val="24"/>
                <w:position w:val="6"/>
                <w:sz w:val="20"/>
                <w:szCs w:val="20"/>
                <w:vertAlign w:val="superscript"/>
              </w:rPr>
              <w:t>2</w:t>
            </w:r>
            <w:r w:rsidRPr="007B2BCA">
              <w:rPr>
                <w:rFonts w:ascii="Arial" w:eastAsia="新細明體" w:hAnsi="Arial" w:cs="Arial"/>
                <w:color w:val="000000"/>
                <w:kern w:val="24"/>
                <w:sz w:val="20"/>
                <w:szCs w:val="20"/>
              </w:rPr>
              <w:t xml:space="preserve"> </w:t>
            </w:r>
          </w:p>
        </w:tc>
      </w:tr>
      <w:tr w:rsidR="007B2BCA" w:rsidRPr="007B2BCA" w:rsidTr="007C2235">
        <w:trPr>
          <w:trHeight w:val="33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Vertical Greening</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4"/>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*Y / N, *Self Climbing / With Supporting System / Both </w:t>
            </w:r>
          </w:p>
        </w:tc>
      </w:tr>
      <w:tr w:rsidR="007B2BCA" w:rsidRPr="007B2BCA" w:rsidTr="007C2235">
        <w:trPr>
          <w:trHeight w:val="33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proofErr w:type="spellStart"/>
            <w:r w:rsidRPr="007B2BCA">
              <w:rPr>
                <w:rFonts w:ascii="Arial" w:eastAsia="新細明體" w:hAnsi="Arial" w:cs="Arial"/>
                <w:b/>
                <w:bCs/>
                <w:color w:val="000000"/>
                <w:kern w:val="24"/>
                <w:sz w:val="20"/>
                <w:szCs w:val="20"/>
              </w:rPr>
              <w:t>Grasscrete</w:t>
            </w:r>
            <w:proofErr w:type="spellEnd"/>
            <w:r w:rsidRPr="007B2BCA">
              <w:rPr>
                <w:rFonts w:ascii="Arial" w:eastAsia="新細明體" w:hAnsi="Arial" w:cs="Arial"/>
                <w:b/>
                <w:bCs/>
                <w:color w:val="000000"/>
                <w:kern w:val="24"/>
                <w:sz w:val="20"/>
                <w:szCs w:val="20"/>
              </w:rPr>
              <w:t xml:space="preserve">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4"/>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*Y / N,  ____________ m</w:t>
            </w:r>
            <w:r w:rsidRPr="007B2BCA">
              <w:rPr>
                <w:rFonts w:ascii="Arial" w:eastAsia="新細明體" w:hAnsi="Arial" w:cs="Arial"/>
                <w:color w:val="000000"/>
                <w:kern w:val="24"/>
                <w:position w:val="6"/>
                <w:sz w:val="20"/>
                <w:szCs w:val="20"/>
                <w:vertAlign w:val="superscript"/>
              </w:rPr>
              <w:t>2</w:t>
            </w:r>
            <w:r w:rsidRPr="007B2BCA">
              <w:rPr>
                <w:rFonts w:ascii="Arial" w:eastAsia="新細明體" w:hAnsi="Arial" w:cs="Arial"/>
                <w:color w:val="000000"/>
                <w:kern w:val="24"/>
                <w:sz w:val="20"/>
                <w:szCs w:val="20"/>
              </w:rPr>
              <w:t xml:space="preserve"> </w:t>
            </w:r>
          </w:p>
        </w:tc>
      </w:tr>
      <w:tr w:rsidR="007B2BCA" w:rsidRPr="007B2BCA" w:rsidTr="007C2235">
        <w:trPr>
          <w:trHeight w:val="33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Rain garden / </w:t>
            </w:r>
            <w:proofErr w:type="spellStart"/>
            <w:r w:rsidRPr="007B2BCA">
              <w:rPr>
                <w:rFonts w:ascii="Arial" w:eastAsia="新細明體" w:hAnsi="Arial" w:cs="Arial"/>
                <w:b/>
                <w:bCs/>
                <w:color w:val="000000"/>
                <w:kern w:val="24"/>
                <w:sz w:val="20"/>
                <w:szCs w:val="20"/>
              </w:rPr>
              <w:t>Bioswale</w:t>
            </w:r>
            <w:proofErr w:type="spellEnd"/>
            <w:r w:rsidRPr="007B2BCA">
              <w:rPr>
                <w:rFonts w:ascii="Arial" w:eastAsia="新細明體" w:hAnsi="Arial" w:cs="Arial"/>
                <w:b/>
                <w:bCs/>
                <w:color w:val="000000"/>
                <w:kern w:val="24"/>
                <w:sz w:val="20"/>
                <w:szCs w:val="20"/>
              </w:rPr>
              <w:t xml:space="preserve">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4"/>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*Y / N,  ____________ m</w:t>
            </w:r>
            <w:r w:rsidRPr="007B2BCA">
              <w:rPr>
                <w:rFonts w:ascii="Arial" w:eastAsia="新細明體" w:hAnsi="Arial" w:cs="Arial"/>
                <w:color w:val="000000"/>
                <w:kern w:val="24"/>
                <w:position w:val="6"/>
                <w:sz w:val="20"/>
                <w:szCs w:val="20"/>
                <w:vertAlign w:val="superscript"/>
              </w:rPr>
              <w:t>2</w:t>
            </w:r>
            <w:r w:rsidRPr="007B2BCA">
              <w:rPr>
                <w:rFonts w:ascii="Arial" w:eastAsia="新細明體" w:hAnsi="Arial" w:cs="Arial"/>
                <w:color w:val="000000"/>
                <w:kern w:val="24"/>
                <w:sz w:val="20"/>
                <w:szCs w:val="20"/>
              </w:rPr>
              <w:t xml:space="preserve">  </w:t>
            </w:r>
          </w:p>
        </w:tc>
      </w:tr>
      <w:tr w:rsidR="007B2BCA" w:rsidRPr="007B2BCA" w:rsidTr="007C2235">
        <w:trPr>
          <w:trHeight w:val="65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Storm / Gray / Rain Water Harvesting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6"/>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*Y / N, *For irrigation / Water features / </w:t>
            </w:r>
          </w:p>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Other purpose _________________ </w:t>
            </w:r>
          </w:p>
        </w:tc>
      </w:tr>
      <w:tr w:rsidR="007B2BCA" w:rsidRPr="007B2BCA" w:rsidTr="007C2235">
        <w:trPr>
          <w:trHeight w:val="330"/>
        </w:trPr>
        <w:tc>
          <w:tcPr>
            <w:tcW w:w="3743" w:type="dxa"/>
            <w:tcBorders>
              <w:top w:val="single" w:sz="4" w:space="0" w:color="000000"/>
              <w:left w:val="single" w:sz="4" w:space="0" w:color="000000"/>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Automatic irrigation provided </w:t>
            </w:r>
          </w:p>
        </w:tc>
        <w:tc>
          <w:tcPr>
            <w:tcW w:w="38" w:type="dxa"/>
            <w:tcBorders>
              <w:top w:val="single" w:sz="4" w:space="0" w:color="000000"/>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7B2BCA">
            <w:pPr>
              <w:widowControl/>
              <w:rPr>
                <w:rFonts w:ascii="Arial" w:eastAsia="新細明體" w:hAnsi="Arial" w:cs="Arial"/>
                <w:kern w:val="0"/>
                <w:sz w:val="34"/>
                <w:szCs w:val="36"/>
              </w:rPr>
            </w:pPr>
          </w:p>
        </w:tc>
        <w:tc>
          <w:tcPr>
            <w:tcW w:w="6521" w:type="dxa"/>
            <w:gridSpan w:val="2"/>
            <w:tcBorders>
              <w:top w:val="single" w:sz="4" w:space="0" w:color="000000"/>
              <w:left w:val="nil"/>
              <w:bottom w:val="single" w:sz="4" w:space="0" w:color="000000"/>
              <w:right w:val="single" w:sz="4" w:space="0" w:color="000000"/>
            </w:tcBorders>
            <w:shd w:val="clear" w:color="auto" w:fill="auto"/>
            <w:tcMar>
              <w:top w:w="9" w:type="dxa"/>
              <w:left w:w="57" w:type="dxa"/>
              <w:bottom w:w="0" w:type="dxa"/>
              <w:right w:w="57" w:type="dxa"/>
            </w:tcMar>
            <w:hideMark/>
          </w:tcPr>
          <w:p w:rsidR="007B2BCA" w:rsidRPr="007B2BCA" w:rsidRDefault="007B2BCA" w:rsidP="007B2BCA">
            <w:pPr>
              <w:widowControl/>
              <w:spacing w:line="330" w:lineRule="atLeast"/>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*Y / N, *Drip system / Sprinklers / Both </w:t>
            </w:r>
          </w:p>
        </w:tc>
      </w:tr>
      <w:tr w:rsidR="007B2BCA" w:rsidRPr="007B2BCA" w:rsidTr="007C2235">
        <w:trPr>
          <w:trHeight w:val="330"/>
        </w:trPr>
        <w:tc>
          <w:tcPr>
            <w:tcW w:w="3743" w:type="dxa"/>
            <w:tcBorders>
              <w:top w:val="single" w:sz="4" w:space="0" w:color="000000"/>
              <w:left w:val="single" w:sz="4" w:space="0" w:color="000000"/>
              <w:bottom w:val="nil"/>
              <w:right w:val="nil"/>
            </w:tcBorders>
            <w:shd w:val="clear" w:color="auto" w:fill="auto"/>
            <w:tcMar>
              <w:top w:w="9" w:type="dxa"/>
              <w:left w:w="9" w:type="dxa"/>
              <w:bottom w:w="0" w:type="dxa"/>
              <w:right w:w="9" w:type="dxa"/>
            </w:tcMar>
            <w:vAlign w:val="bottom"/>
            <w:hideMark/>
          </w:tcPr>
          <w:p w:rsidR="007B2BCA" w:rsidRPr="007B2BCA" w:rsidRDefault="007B2BCA" w:rsidP="007B2BCA">
            <w:pPr>
              <w:widowControl/>
              <w:spacing w:after="240" w:line="330" w:lineRule="atLeast"/>
              <w:ind w:left="58"/>
              <w:textAlignment w:val="bottom"/>
              <w:rPr>
                <w:rFonts w:ascii="Arial" w:eastAsia="新細明體" w:hAnsi="Arial" w:cs="Arial"/>
                <w:b/>
                <w:bCs/>
                <w:color w:val="000000"/>
                <w:kern w:val="24"/>
                <w:sz w:val="20"/>
                <w:szCs w:val="20"/>
                <w:lang w:eastAsia="zh-HK"/>
              </w:rPr>
            </w:pPr>
            <w:r w:rsidRPr="007B2BCA">
              <w:rPr>
                <w:rFonts w:ascii="Arial" w:eastAsia="新細明體" w:hAnsi="Arial" w:cs="Arial"/>
                <w:b/>
                <w:bCs/>
                <w:color w:val="000000"/>
                <w:kern w:val="24"/>
                <w:sz w:val="20"/>
                <w:szCs w:val="20"/>
              </w:rPr>
              <w:t xml:space="preserve">Remark </w:t>
            </w:r>
            <w:r w:rsidRPr="007B2BCA">
              <w:rPr>
                <w:rFonts w:ascii="Arial" w:eastAsia="新細明體" w:hAnsi="Arial" w:cs="Arial"/>
                <w:b/>
                <w:bCs/>
                <w:color w:val="000000"/>
                <w:kern w:val="24"/>
                <w:position w:val="6"/>
                <w:sz w:val="20"/>
                <w:szCs w:val="20"/>
                <w:vertAlign w:val="superscript"/>
              </w:rPr>
              <w:t>2</w:t>
            </w:r>
            <w:r w:rsidRPr="007B2BCA">
              <w:rPr>
                <w:rFonts w:ascii="Arial" w:eastAsia="新細明體" w:hAnsi="Arial" w:cs="Arial"/>
                <w:b/>
                <w:bCs/>
                <w:color w:val="000000"/>
                <w:kern w:val="24"/>
                <w:sz w:val="20"/>
                <w:szCs w:val="20"/>
              </w:rPr>
              <w:t xml:space="preserve">: </w:t>
            </w:r>
          </w:p>
        </w:tc>
        <w:tc>
          <w:tcPr>
            <w:tcW w:w="38" w:type="dxa"/>
            <w:tcBorders>
              <w:top w:val="single" w:sz="4" w:space="0" w:color="000000"/>
              <w:left w:val="nil"/>
              <w:bottom w:val="nil"/>
              <w:right w:val="nil"/>
            </w:tcBorders>
            <w:shd w:val="clear" w:color="auto" w:fill="auto"/>
            <w:tcMar>
              <w:top w:w="9" w:type="dxa"/>
              <w:left w:w="9" w:type="dxa"/>
              <w:bottom w:w="0" w:type="dxa"/>
              <w:right w:w="9" w:type="dxa"/>
            </w:tcMar>
            <w:vAlign w:val="bottom"/>
            <w:hideMark/>
          </w:tcPr>
          <w:p w:rsidR="007B2BCA" w:rsidRPr="007B2BCA" w:rsidRDefault="007B2BCA" w:rsidP="007B2BCA">
            <w:pPr>
              <w:widowControl/>
              <w:rPr>
                <w:rFonts w:ascii="Arial" w:eastAsia="新細明體" w:hAnsi="Arial" w:cs="Arial"/>
                <w:kern w:val="0"/>
                <w:sz w:val="34"/>
                <w:szCs w:val="36"/>
              </w:rPr>
            </w:pPr>
          </w:p>
        </w:tc>
        <w:tc>
          <w:tcPr>
            <w:tcW w:w="6521" w:type="dxa"/>
            <w:gridSpan w:val="2"/>
            <w:tcBorders>
              <w:top w:val="single" w:sz="4" w:space="0" w:color="000000"/>
              <w:left w:val="nil"/>
              <w:bottom w:val="nil"/>
              <w:right w:val="single" w:sz="4" w:space="0" w:color="000000"/>
            </w:tcBorders>
            <w:shd w:val="clear" w:color="auto" w:fill="auto"/>
            <w:tcMar>
              <w:top w:w="9" w:type="dxa"/>
              <w:left w:w="9" w:type="dxa"/>
              <w:bottom w:w="0" w:type="dxa"/>
              <w:right w:w="9" w:type="dxa"/>
            </w:tcMar>
            <w:vAlign w:val="bottom"/>
            <w:hideMark/>
          </w:tcPr>
          <w:p w:rsidR="007B2BCA" w:rsidRPr="007B2BCA" w:rsidRDefault="007B2BCA" w:rsidP="007B2BCA">
            <w:pPr>
              <w:widowControl/>
              <w:spacing w:line="330" w:lineRule="atLeast"/>
              <w:textAlignment w:val="bottom"/>
              <w:rPr>
                <w:rFonts w:ascii="Arial" w:eastAsia="新細明體" w:hAnsi="Arial" w:cs="Arial"/>
                <w:kern w:val="0"/>
                <w:sz w:val="36"/>
                <w:szCs w:val="36"/>
                <w:lang w:eastAsia="zh-HK"/>
              </w:rPr>
            </w:pPr>
          </w:p>
        </w:tc>
      </w:tr>
      <w:tr w:rsidR="007B2BCA" w:rsidRPr="007B2BCA" w:rsidTr="007C2235">
        <w:trPr>
          <w:trHeight w:val="650"/>
        </w:trPr>
        <w:tc>
          <w:tcPr>
            <w:tcW w:w="10302" w:type="dxa"/>
            <w:gridSpan w:val="4"/>
            <w:tcBorders>
              <w:top w:val="nil"/>
              <w:left w:val="single" w:sz="4" w:space="0" w:color="000000"/>
              <w:bottom w:val="nil"/>
              <w:right w:val="single" w:sz="4" w:space="0" w:color="000000"/>
            </w:tcBorders>
            <w:shd w:val="clear" w:color="auto" w:fill="auto"/>
            <w:tcMar>
              <w:top w:w="9" w:type="dxa"/>
              <w:left w:w="9" w:type="dxa"/>
              <w:bottom w:w="0" w:type="dxa"/>
              <w:right w:w="9" w:type="dxa"/>
            </w:tcMar>
            <w:vAlign w:val="bottom"/>
            <w:hideMark/>
          </w:tcPr>
          <w:p w:rsidR="007B2BCA" w:rsidRPr="007B2BCA" w:rsidRDefault="007B2BCA" w:rsidP="007B2BCA">
            <w:pPr>
              <w:widowControl/>
              <w:ind w:left="58"/>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 xml:space="preserve">On-site maintenance team required *Y/N,  propose  __________ no. of *horticultural workers / mobile team (required an operation per __________ *week(s) / month(s)) </w:t>
            </w:r>
          </w:p>
        </w:tc>
      </w:tr>
      <w:tr w:rsidR="007B2BCA" w:rsidRPr="007B2BCA" w:rsidTr="007C2235">
        <w:trPr>
          <w:trHeight w:val="650"/>
        </w:trPr>
        <w:tc>
          <w:tcPr>
            <w:tcW w:w="6333" w:type="dxa"/>
            <w:gridSpan w:val="3"/>
            <w:tcBorders>
              <w:top w:val="nil"/>
              <w:left w:val="single" w:sz="4" w:space="0" w:color="000000"/>
              <w:bottom w:val="nil"/>
              <w:right w:val="nil"/>
            </w:tcBorders>
            <w:shd w:val="clear" w:color="auto" w:fill="auto"/>
            <w:tcMar>
              <w:top w:w="9" w:type="dxa"/>
              <w:left w:w="9" w:type="dxa"/>
              <w:bottom w:w="0" w:type="dxa"/>
              <w:right w:w="9" w:type="dxa"/>
            </w:tcMar>
            <w:vAlign w:val="bottom"/>
            <w:hideMark/>
          </w:tcPr>
          <w:p w:rsidR="007B2BCA" w:rsidRPr="007B2BCA" w:rsidRDefault="007B2BCA" w:rsidP="007B2BCA">
            <w:pPr>
              <w:widowControl/>
              <w:ind w:left="58"/>
              <w:textAlignment w:val="bottom"/>
              <w:rPr>
                <w:rFonts w:ascii="Arial" w:eastAsia="新細明體" w:hAnsi="Arial" w:cs="Arial"/>
                <w:kern w:val="0"/>
                <w:sz w:val="36"/>
                <w:szCs w:val="36"/>
              </w:rPr>
            </w:pPr>
            <w:r w:rsidRPr="007B2BCA">
              <w:rPr>
                <w:rFonts w:ascii="Arial" w:eastAsia="新細明體" w:hAnsi="Arial" w:cs="Arial"/>
                <w:b/>
                <w:bCs/>
                <w:color w:val="000000"/>
                <w:kern w:val="24"/>
                <w:sz w:val="20"/>
                <w:szCs w:val="20"/>
              </w:rPr>
              <w:t>Justification for on-site maintenance team</w:t>
            </w:r>
            <w:r w:rsidRPr="007B2BCA">
              <w:rPr>
                <w:rFonts w:ascii="Arial" w:eastAsia="新細明體" w:hAnsi="Arial" w:cs="Arial"/>
                <w:color w:val="000000"/>
                <w:kern w:val="24"/>
                <w:sz w:val="20"/>
                <w:szCs w:val="20"/>
              </w:rPr>
              <w:t xml:space="preserve">: </w:t>
            </w:r>
          </w:p>
        </w:tc>
        <w:tc>
          <w:tcPr>
            <w:tcW w:w="3969" w:type="dxa"/>
            <w:tcBorders>
              <w:top w:val="nil"/>
              <w:left w:val="nil"/>
              <w:bottom w:val="nil"/>
              <w:right w:val="single" w:sz="4" w:space="0" w:color="000000"/>
            </w:tcBorders>
            <w:shd w:val="clear" w:color="auto" w:fill="auto"/>
            <w:tcMar>
              <w:top w:w="9" w:type="dxa"/>
              <w:left w:w="9" w:type="dxa"/>
              <w:bottom w:w="0" w:type="dxa"/>
              <w:right w:w="9" w:type="dxa"/>
            </w:tcMar>
            <w:vAlign w:val="bottom"/>
            <w:hideMark/>
          </w:tcPr>
          <w:p w:rsidR="007B2BCA" w:rsidRPr="007B2BCA" w:rsidRDefault="007B2BCA" w:rsidP="007B2BCA">
            <w:pPr>
              <w:widowControl/>
              <w:rPr>
                <w:rFonts w:ascii="Arial" w:eastAsia="新細明體" w:hAnsi="Arial" w:cs="Arial"/>
                <w:kern w:val="0"/>
                <w:sz w:val="36"/>
                <w:szCs w:val="36"/>
              </w:rPr>
            </w:pPr>
          </w:p>
        </w:tc>
      </w:tr>
      <w:tr w:rsidR="007B2BCA" w:rsidRPr="007B2BCA" w:rsidTr="007C2235">
        <w:trPr>
          <w:trHeight w:val="650"/>
        </w:trPr>
        <w:tc>
          <w:tcPr>
            <w:tcW w:w="6333" w:type="dxa"/>
            <w:gridSpan w:val="3"/>
            <w:tcBorders>
              <w:top w:val="nil"/>
              <w:left w:val="single" w:sz="4" w:space="0" w:color="000000"/>
              <w:bottom w:val="nil"/>
              <w:right w:val="nil"/>
            </w:tcBorders>
            <w:shd w:val="clear" w:color="auto" w:fill="auto"/>
            <w:tcMar>
              <w:top w:w="9" w:type="dxa"/>
              <w:left w:w="9" w:type="dxa"/>
              <w:bottom w:w="0" w:type="dxa"/>
              <w:right w:w="9" w:type="dxa"/>
            </w:tcMar>
            <w:vAlign w:val="bottom"/>
            <w:hideMark/>
          </w:tcPr>
          <w:p w:rsidR="007B2BCA" w:rsidRPr="007B2BCA" w:rsidRDefault="007B2BCA" w:rsidP="00196D07">
            <w:pPr>
              <w:widowControl/>
              <w:numPr>
                <w:ilvl w:val="0"/>
                <w:numId w:val="2"/>
              </w:numPr>
              <w:ind w:left="474" w:hanging="426"/>
              <w:textAlignment w:val="bottom"/>
              <w:rPr>
                <w:rFonts w:ascii="Arial" w:eastAsia="新細明體" w:hAnsi="Arial" w:cs="Arial"/>
                <w:kern w:val="0"/>
                <w:sz w:val="20"/>
                <w:szCs w:val="36"/>
              </w:rPr>
            </w:pPr>
            <w:r w:rsidRPr="007B2BCA">
              <w:rPr>
                <w:rFonts w:ascii="Arial" w:eastAsia="新細明體" w:hAnsi="Arial" w:cs="Arial"/>
                <w:color w:val="000000"/>
                <w:kern w:val="24"/>
                <w:sz w:val="20"/>
                <w:szCs w:val="20"/>
              </w:rPr>
              <w:t>Large STW</w:t>
            </w:r>
          </w:p>
          <w:p w:rsidR="007B2BCA" w:rsidRPr="007B2BCA" w:rsidRDefault="007B2BCA" w:rsidP="00196D07">
            <w:pPr>
              <w:widowControl/>
              <w:numPr>
                <w:ilvl w:val="0"/>
                <w:numId w:val="2"/>
              </w:numPr>
              <w:ind w:left="474" w:hanging="426"/>
              <w:textAlignment w:val="bottom"/>
              <w:rPr>
                <w:rFonts w:ascii="Arial" w:eastAsia="新細明體" w:hAnsi="Arial" w:cs="Arial"/>
                <w:kern w:val="0"/>
                <w:sz w:val="20"/>
                <w:szCs w:val="36"/>
              </w:rPr>
            </w:pPr>
            <w:r w:rsidRPr="007B2BCA">
              <w:rPr>
                <w:rFonts w:ascii="Arial" w:eastAsia="新細明體" w:hAnsi="Arial" w:cs="Arial"/>
                <w:color w:val="000000"/>
                <w:kern w:val="24"/>
                <w:sz w:val="20"/>
                <w:szCs w:val="20"/>
              </w:rPr>
              <w:t xml:space="preserve">High green ratio to achieve BEAM plus certification </w:t>
            </w:r>
          </w:p>
        </w:tc>
        <w:tc>
          <w:tcPr>
            <w:tcW w:w="3969" w:type="dxa"/>
            <w:tcBorders>
              <w:top w:val="nil"/>
              <w:left w:val="nil"/>
              <w:bottom w:val="nil"/>
              <w:right w:val="single" w:sz="4" w:space="0" w:color="000000"/>
            </w:tcBorders>
            <w:shd w:val="clear" w:color="auto" w:fill="auto"/>
            <w:tcMar>
              <w:top w:w="9" w:type="dxa"/>
              <w:left w:w="9" w:type="dxa"/>
              <w:bottom w:w="0" w:type="dxa"/>
              <w:right w:w="9" w:type="dxa"/>
            </w:tcMar>
            <w:vAlign w:val="bottom"/>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            </w:t>
            </w:r>
            <w:r w:rsidRPr="007B2BCA">
              <w:rPr>
                <w:rFonts w:ascii="Arial" w:eastAsia="新細明體" w:hAnsi="Arial" w:cs="Arial"/>
                <w:kern w:val="0"/>
                <w:sz w:val="36"/>
                <w:szCs w:val="36"/>
              </w:rPr>
              <w:t xml:space="preserve">                       </w:t>
            </w:r>
          </w:p>
        </w:tc>
      </w:tr>
      <w:tr w:rsidR="007B2BCA" w:rsidRPr="007B2BCA" w:rsidTr="007C2235">
        <w:trPr>
          <w:trHeight w:val="1056"/>
        </w:trPr>
        <w:tc>
          <w:tcPr>
            <w:tcW w:w="6333" w:type="dxa"/>
            <w:gridSpan w:val="3"/>
            <w:tcBorders>
              <w:top w:val="nil"/>
              <w:left w:val="single" w:sz="4" w:space="0" w:color="000000"/>
              <w:bottom w:val="single" w:sz="4" w:space="0" w:color="000000"/>
              <w:right w:val="nil"/>
            </w:tcBorders>
            <w:shd w:val="clear" w:color="auto" w:fill="auto"/>
            <w:tcMar>
              <w:top w:w="9" w:type="dxa"/>
              <w:left w:w="9" w:type="dxa"/>
              <w:bottom w:w="0" w:type="dxa"/>
              <w:right w:w="9" w:type="dxa"/>
            </w:tcMar>
            <w:hideMark/>
          </w:tcPr>
          <w:p w:rsidR="007B2BCA" w:rsidRPr="007B2BCA" w:rsidRDefault="007B2BCA" w:rsidP="00196D07">
            <w:pPr>
              <w:widowControl/>
              <w:numPr>
                <w:ilvl w:val="0"/>
                <w:numId w:val="3"/>
              </w:numPr>
              <w:ind w:left="474" w:hanging="426"/>
              <w:textAlignment w:val="bottom"/>
              <w:rPr>
                <w:rFonts w:ascii="Arial" w:eastAsia="新細明體" w:hAnsi="Arial" w:cs="Arial"/>
                <w:kern w:val="0"/>
                <w:sz w:val="20"/>
                <w:szCs w:val="36"/>
              </w:rPr>
            </w:pPr>
            <w:r w:rsidRPr="007B2BCA">
              <w:rPr>
                <w:rFonts w:ascii="Arial" w:eastAsia="新細明體" w:hAnsi="Arial" w:cs="Arial"/>
                <w:color w:val="000000"/>
                <w:kern w:val="24"/>
                <w:sz w:val="20"/>
                <w:szCs w:val="20"/>
              </w:rPr>
              <w:t>For others, please state</w:t>
            </w:r>
          </w:p>
        </w:tc>
        <w:tc>
          <w:tcPr>
            <w:tcW w:w="3969" w:type="dxa"/>
            <w:tcBorders>
              <w:top w:val="nil"/>
              <w:left w:val="nil"/>
              <w:bottom w:val="single" w:sz="4" w:space="0" w:color="000000"/>
              <w:right w:val="single" w:sz="4" w:space="0" w:color="000000"/>
            </w:tcBorders>
            <w:shd w:val="clear" w:color="auto" w:fill="auto"/>
            <w:tcMar>
              <w:top w:w="9" w:type="dxa"/>
              <w:left w:w="9" w:type="dxa"/>
              <w:bottom w:w="0" w:type="dxa"/>
              <w:right w:w="9" w:type="dxa"/>
            </w:tcMar>
            <w:vAlign w:val="bottom"/>
            <w:hideMark/>
          </w:tcPr>
          <w:p w:rsidR="007B2BCA" w:rsidRPr="007B2BCA" w:rsidRDefault="007B2BCA" w:rsidP="007B2BCA">
            <w:pPr>
              <w:widowControl/>
              <w:textAlignment w:val="bottom"/>
              <w:rPr>
                <w:rFonts w:ascii="Arial" w:eastAsia="新細明體" w:hAnsi="Arial" w:cs="Arial"/>
                <w:kern w:val="0"/>
                <w:sz w:val="36"/>
                <w:szCs w:val="36"/>
              </w:rPr>
            </w:pPr>
            <w:r w:rsidRPr="007B2BCA">
              <w:rPr>
                <w:rFonts w:ascii="Arial" w:eastAsia="新細明體" w:hAnsi="Arial" w:cs="Arial"/>
                <w:color w:val="000000"/>
                <w:kern w:val="24"/>
                <w:sz w:val="20"/>
                <w:szCs w:val="20"/>
              </w:rPr>
              <w:t xml:space="preserve">　</w:t>
            </w:r>
            <w:r w:rsidRPr="007B2BCA">
              <w:rPr>
                <w:rFonts w:ascii="Arial" w:eastAsia="新細明體" w:hAnsi="Arial" w:cs="Arial"/>
                <w:color w:val="000000"/>
                <w:kern w:val="24"/>
                <w:sz w:val="20"/>
                <w:szCs w:val="20"/>
              </w:rPr>
              <w:t xml:space="preserve">                                                                      </w:t>
            </w:r>
            <w:r w:rsidRPr="007B2BCA">
              <w:rPr>
                <w:rFonts w:ascii="Arial" w:eastAsia="新細明體" w:hAnsi="Arial" w:cs="Arial"/>
                <w:color w:val="000000"/>
                <w:kern w:val="24"/>
                <w:sz w:val="20"/>
                <w:szCs w:val="20"/>
                <w:u w:val="single"/>
              </w:rPr>
              <w:t xml:space="preserve">                      </w:t>
            </w:r>
            <w:r w:rsidRPr="007B2BCA">
              <w:rPr>
                <w:rFonts w:ascii="Arial" w:eastAsia="新細明體" w:hAnsi="Arial" w:cs="Arial"/>
                <w:color w:val="000000"/>
                <w:kern w:val="24"/>
                <w:sz w:val="20"/>
                <w:szCs w:val="20"/>
              </w:rPr>
              <w:t xml:space="preserve">     </w:t>
            </w:r>
          </w:p>
        </w:tc>
      </w:tr>
    </w:tbl>
    <w:p w:rsidR="00AE2B99" w:rsidRPr="00101C18" w:rsidRDefault="00AE2B99">
      <w:pPr>
        <w:rPr>
          <w:rFonts w:ascii="Arial" w:hAnsi="Arial" w:cs="Arial"/>
          <w:lang w:eastAsia="zh-HK"/>
        </w:rPr>
      </w:pPr>
    </w:p>
    <w:p w:rsidR="0014418F" w:rsidRPr="00101C18" w:rsidRDefault="0014418F">
      <w:pPr>
        <w:rPr>
          <w:rFonts w:ascii="Arial" w:hAnsi="Arial" w:cs="Arial"/>
          <w:lang w:eastAsia="zh-HK"/>
        </w:rPr>
      </w:pPr>
    </w:p>
    <w:p w:rsidR="0014418F" w:rsidRPr="00101C18" w:rsidRDefault="0014418F">
      <w:pPr>
        <w:rPr>
          <w:rFonts w:ascii="Arial" w:hAnsi="Arial" w:cs="Arial"/>
          <w:lang w:eastAsia="zh-HK"/>
        </w:rPr>
      </w:pPr>
    </w:p>
    <w:p w:rsidR="0014418F" w:rsidRPr="0089078C" w:rsidRDefault="0014418F">
      <w:pPr>
        <w:rPr>
          <w:rFonts w:ascii="Arial" w:hAnsi="Arial" w:cs="Arial"/>
          <w:lang w:eastAsia="zh-HK"/>
        </w:rPr>
      </w:pPr>
    </w:p>
    <w:p w:rsidR="0014418F" w:rsidRPr="0089078C" w:rsidRDefault="0014418F">
      <w:pPr>
        <w:rPr>
          <w:rFonts w:ascii="Arial" w:hAnsi="Arial" w:cs="Arial"/>
          <w:lang w:eastAsia="zh-HK"/>
        </w:rPr>
      </w:pPr>
    </w:p>
    <w:p w:rsidR="007C2235" w:rsidRPr="0089078C" w:rsidRDefault="005D4D06">
      <w:pPr>
        <w:widowControl/>
        <w:rPr>
          <w:rFonts w:ascii="Arial" w:hAnsi="Arial" w:cs="Arial"/>
          <w:lang w:eastAsia="zh-HK"/>
        </w:rPr>
      </w:pPr>
      <w:r w:rsidRPr="005D4D06">
        <w:rPr>
          <w:rFonts w:ascii="Arial" w:eastAsia="新細明體" w:hAnsi="Arial" w:cs="Arial"/>
          <w:noProof/>
          <w:color w:val="000000"/>
          <w:kern w:val="24"/>
          <w:sz w:val="20"/>
          <w:szCs w:val="20"/>
        </w:rPr>
        <w:pict>
          <v:shapetype id="_x0000_t202" coordsize="21600,21600" o:spt="202" path="m,l,21600r21600,l21600,xe">
            <v:stroke joinstyle="miter"/>
            <v:path gradientshapeok="t" o:connecttype="rect"/>
          </v:shapetype>
          <v:shape id="_x0000_s1028" type="#_x0000_t202" style="position:absolute;margin-left:506.55pt;margin-top:66.95pt;width:39.65pt;height:36.5pt;z-index:251662336;mso-width-relative:margin;mso-height-relative:margin" filled="f" stroked="f">
            <v:textbox style="mso-next-textbox:#_x0000_s1028">
              <w:txbxContent>
                <w:p w:rsidR="00064761" w:rsidRPr="00263043" w:rsidRDefault="00064761" w:rsidP="00064761">
                  <w:pPr>
                    <w:jc w:val="right"/>
                    <w:rPr>
                      <w:color w:val="FFFFFF" w:themeColor="background1"/>
                      <w:sz w:val="28"/>
                      <w:lang w:eastAsia="zh-HK"/>
                    </w:rPr>
                  </w:pPr>
                  <w:r w:rsidRPr="00263043">
                    <w:rPr>
                      <w:rFonts w:hint="eastAsia"/>
                      <w:color w:val="FFFFFF" w:themeColor="background1"/>
                      <w:sz w:val="28"/>
                      <w:lang w:eastAsia="zh-HK"/>
                    </w:rPr>
                    <w:t>p.1</w:t>
                  </w:r>
                </w:p>
                <w:p w:rsidR="00064761" w:rsidRPr="00263043" w:rsidRDefault="00064761" w:rsidP="00064761">
                  <w:pPr>
                    <w:rPr>
                      <w:color w:val="FFFFFF" w:themeColor="background1"/>
                      <w:sz w:val="28"/>
                      <w:lang w:eastAsia="zh-HK"/>
                    </w:rPr>
                  </w:pPr>
                </w:p>
              </w:txbxContent>
            </v:textbox>
          </v:shape>
        </w:pict>
      </w:r>
      <w:r w:rsidR="007C2235" w:rsidRPr="0089078C">
        <w:rPr>
          <w:rFonts w:ascii="Arial" w:hAnsi="Arial" w:cs="Arial"/>
          <w:lang w:eastAsia="zh-HK"/>
        </w:rPr>
        <w:br w:type="page"/>
      </w:r>
    </w:p>
    <w:p w:rsidR="0014418F" w:rsidRPr="00101C18" w:rsidRDefault="00164E21" w:rsidP="001900F8">
      <w:pPr>
        <w:tabs>
          <w:tab w:val="right" w:pos="10466"/>
        </w:tabs>
        <w:spacing w:before="240" w:line="480" w:lineRule="auto"/>
        <w:rPr>
          <w:rFonts w:ascii="Arial" w:hAnsi="Arial" w:cs="Arial"/>
          <w:lang w:eastAsia="zh-HK"/>
        </w:rPr>
      </w:pPr>
      <w:r w:rsidRPr="00101C18">
        <w:rPr>
          <w:rFonts w:ascii="Arial" w:hAnsi="Arial" w:cs="Arial"/>
          <w:u w:val="single"/>
          <w:lang w:eastAsia="zh-HK"/>
        </w:rPr>
        <w:lastRenderedPageBreak/>
        <w:t xml:space="preserve">Table 2: Proposed Maintenance Schedule </w:t>
      </w:r>
      <w:r w:rsidRPr="00101C18">
        <w:rPr>
          <w:rFonts w:ascii="Arial" w:hAnsi="Arial" w:cs="Arial"/>
          <w:lang w:eastAsia="zh-HK"/>
        </w:rPr>
        <w:t xml:space="preserve">(to be completed by project proponent) </w:t>
      </w:r>
      <w:r w:rsidR="001900F8">
        <w:rPr>
          <w:rFonts w:ascii="Arial" w:hAnsi="Arial" w:cs="Arial"/>
          <w:lang w:eastAsia="zh-HK"/>
        </w:rPr>
        <w:tab/>
      </w:r>
    </w:p>
    <w:p w:rsidR="00101C18" w:rsidRDefault="00164E21" w:rsidP="000E6089">
      <w:pPr>
        <w:rPr>
          <w:rFonts w:ascii="Arial" w:hAnsi="Arial" w:cs="Arial"/>
          <w:lang w:eastAsia="zh-HK"/>
        </w:rPr>
      </w:pPr>
      <w:r w:rsidRPr="00101C18">
        <w:rPr>
          <w:rFonts w:ascii="Arial" w:hAnsi="Arial" w:cs="Arial"/>
          <w:u w:val="single"/>
          <w:lang w:eastAsia="zh-HK"/>
        </w:rPr>
        <w:t>*At-grade planting / Roof G</w:t>
      </w:r>
      <w:r w:rsidR="000E6089" w:rsidRPr="00101C18">
        <w:rPr>
          <w:rFonts w:ascii="Arial" w:hAnsi="Arial" w:cs="Arial"/>
          <w:u w:val="single"/>
          <w:lang w:eastAsia="zh-HK"/>
        </w:rPr>
        <w:t xml:space="preserve">reening / Vertical Greening / or other please </w:t>
      </w:r>
      <w:proofErr w:type="gramStart"/>
      <w:r w:rsidR="000E6089" w:rsidRPr="00101C18">
        <w:rPr>
          <w:rFonts w:ascii="Arial" w:hAnsi="Arial" w:cs="Arial"/>
          <w:u w:val="single"/>
          <w:lang w:eastAsia="zh-HK"/>
        </w:rPr>
        <w:t>state :</w:t>
      </w:r>
      <w:proofErr w:type="gramEnd"/>
      <w:r w:rsidR="000E6089" w:rsidRPr="00101C18">
        <w:rPr>
          <w:rFonts w:ascii="Arial" w:hAnsi="Arial" w:cs="Arial"/>
          <w:lang w:eastAsia="zh-HK"/>
        </w:rPr>
        <w:t xml:space="preserve"> </w:t>
      </w:r>
    </w:p>
    <w:tbl>
      <w:tblPr>
        <w:tblpPr w:leftFromText="180" w:rightFromText="180" w:vertAnchor="page" w:horzAnchor="margin" w:tblpX="-131" w:tblpY="2278"/>
        <w:tblW w:w="10915" w:type="dxa"/>
        <w:tblCellMar>
          <w:left w:w="0" w:type="dxa"/>
          <w:right w:w="0" w:type="dxa"/>
        </w:tblCellMar>
        <w:tblLook w:val="04A0"/>
      </w:tblPr>
      <w:tblGrid>
        <w:gridCol w:w="437"/>
        <w:gridCol w:w="3543"/>
        <w:gridCol w:w="840"/>
        <w:gridCol w:w="851"/>
        <w:gridCol w:w="1275"/>
        <w:gridCol w:w="993"/>
        <w:gridCol w:w="850"/>
        <w:gridCol w:w="1134"/>
        <w:gridCol w:w="992"/>
      </w:tblGrid>
      <w:tr w:rsidR="00395147" w:rsidRPr="00164E21" w:rsidTr="000F4AB9">
        <w:trPr>
          <w:trHeight w:val="276"/>
        </w:trPr>
        <w:tc>
          <w:tcPr>
            <w:tcW w:w="437" w:type="dxa"/>
            <w:tcBorders>
              <w:top w:val="single" w:sz="4" w:space="0" w:color="000000"/>
              <w:left w:val="single" w:sz="4" w:space="0" w:color="000000"/>
              <w:bottom w:val="single" w:sz="4" w:space="0" w:color="000000"/>
              <w:right w:val="nil"/>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3543" w:type="dxa"/>
            <w:tcBorders>
              <w:top w:val="single" w:sz="4" w:space="0" w:color="000000"/>
              <w:left w:val="nil"/>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Items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2 weeks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Monthly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Per 2 </w:t>
            </w:r>
            <w:proofErr w:type="spellStart"/>
            <w:r w:rsidRPr="00164E21">
              <w:rPr>
                <w:rFonts w:ascii="Arial" w:eastAsia="新細明體" w:hAnsi="Arial" w:cs="Arial"/>
                <w:b/>
                <w:bCs/>
                <w:color w:val="000000"/>
                <w:kern w:val="24"/>
                <w:sz w:val="20"/>
                <w:szCs w:val="20"/>
              </w:rPr>
              <w:t>mths</w:t>
            </w:r>
            <w:proofErr w:type="spellEnd"/>
            <w:r w:rsidRPr="00164E21">
              <w:rPr>
                <w:rFonts w:ascii="Arial" w:eastAsia="新細明體" w:hAnsi="Arial" w:cs="Arial"/>
                <w:b/>
                <w:bCs/>
                <w:color w:val="000000"/>
                <w:kern w:val="24"/>
                <w:sz w:val="20"/>
                <w:szCs w:val="20"/>
              </w:rPr>
              <w:t xml:space="preserve">  (Apr – Oct) </w:t>
            </w:r>
          </w:p>
          <w:p w:rsidR="00164E21" w:rsidRPr="00164E21" w:rsidRDefault="00101C18" w:rsidP="000F4AB9">
            <w:pPr>
              <w:widowControl/>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Per 3 </w:t>
            </w:r>
            <w:proofErr w:type="spellStart"/>
            <w:r w:rsidRPr="00164E21">
              <w:rPr>
                <w:rFonts w:ascii="Arial" w:eastAsia="新細明體" w:hAnsi="Arial" w:cs="Arial"/>
                <w:b/>
                <w:bCs/>
                <w:color w:val="000000"/>
                <w:kern w:val="24"/>
                <w:sz w:val="20"/>
                <w:szCs w:val="20"/>
              </w:rPr>
              <w:t>mths</w:t>
            </w:r>
            <w:proofErr w:type="spellEnd"/>
            <w:r w:rsidRPr="00164E21">
              <w:rPr>
                <w:rFonts w:ascii="Arial" w:eastAsia="新細明體" w:hAnsi="Arial" w:cs="Arial"/>
                <w:b/>
                <w:bCs/>
                <w:color w:val="000000"/>
                <w:kern w:val="24"/>
                <w:sz w:val="20"/>
                <w:szCs w:val="20"/>
              </w:rPr>
              <w:t xml:space="preserve"> (Nov – Mar)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Half year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Annual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As required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Remark</w:t>
            </w:r>
            <w:r w:rsidRPr="00164E21">
              <w:rPr>
                <w:rFonts w:ascii="Arial" w:eastAsia="新細明體" w:hAnsi="Arial" w:cs="Arial"/>
                <w:b/>
                <w:bCs/>
                <w:color w:val="000000"/>
                <w:kern w:val="24"/>
                <w:position w:val="6"/>
                <w:sz w:val="20"/>
                <w:szCs w:val="20"/>
                <w:vertAlign w:val="superscript"/>
              </w:rPr>
              <w:t xml:space="preserve">3 </w:t>
            </w:r>
          </w:p>
        </w:tc>
      </w:tr>
      <w:tr w:rsidR="00395147" w:rsidRPr="00164E21" w:rsidTr="000F4AB9">
        <w:trPr>
          <w:trHeight w:val="276"/>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General weeding</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r>
      <w:tr w:rsidR="00395147" w:rsidRPr="00164E21" w:rsidTr="000F4AB9">
        <w:trPr>
          <w:trHeight w:val="287"/>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164E21" w:rsidRPr="00164E21" w:rsidRDefault="00101C18" w:rsidP="000F4AB9">
            <w:pPr>
              <w:widowControl/>
              <w:spacing w:line="287" w:lineRule="atLeast"/>
              <w:jc w:val="center"/>
              <w:textAlignment w:val="top"/>
              <w:rPr>
                <w:rFonts w:ascii="Arial" w:eastAsia="新細明體" w:hAnsi="Arial" w:cs="Arial"/>
                <w:kern w:val="0"/>
                <w:sz w:val="36"/>
                <w:szCs w:val="36"/>
              </w:rPr>
            </w:pPr>
            <w:r w:rsidRPr="00164E21">
              <w:rPr>
                <w:rFonts w:ascii="Arial" w:eastAsia="新細明體" w:hAnsi="Arial" w:cs="Arial"/>
                <w:b/>
                <w:bCs/>
                <w:color w:val="000000"/>
                <w:kern w:val="24"/>
                <w:sz w:val="20"/>
                <w:szCs w:val="20"/>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164E21" w:rsidRPr="00164E21" w:rsidRDefault="00101C18" w:rsidP="000F4AB9">
            <w:pPr>
              <w:widowControl/>
              <w:spacing w:line="287"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Watering (at location where  automatic irrigation is not provided)</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r>
      <w:tr w:rsidR="00395147" w:rsidRPr="00164E21" w:rsidTr="000F4AB9">
        <w:trPr>
          <w:trHeight w:val="276"/>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Cutting of grass and ground cover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r>
      <w:tr w:rsidR="00395147" w:rsidRPr="00164E21" w:rsidTr="000F4AB9">
        <w:trPr>
          <w:trHeight w:val="276"/>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Pruning of shrub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r>
      <w:tr w:rsidR="00395147" w:rsidRPr="00164E21" w:rsidTr="000F4AB9">
        <w:trPr>
          <w:trHeight w:val="332"/>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332"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5</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332"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Pruning of trees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4"/>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4"/>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4"/>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4"/>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4"/>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4"/>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4"/>
                <w:szCs w:val="36"/>
              </w:rPr>
            </w:pPr>
          </w:p>
        </w:tc>
      </w:tr>
      <w:tr w:rsidR="00395147" w:rsidRPr="00164E21" w:rsidTr="000F4AB9">
        <w:trPr>
          <w:trHeight w:val="276"/>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lang w:val="en-HK"/>
              </w:rPr>
              <w:t>General fertilizer applications</w:t>
            </w:r>
            <w:r w:rsidRPr="00164E21">
              <w:rPr>
                <w:rFonts w:ascii="Arial" w:eastAsia="新細明體" w:hAnsi="Arial" w:cs="Arial"/>
                <w:b/>
                <w:bCs/>
                <w:color w:val="000000"/>
                <w:kern w:val="24"/>
                <w:sz w:val="20"/>
                <w:szCs w:val="20"/>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r>
      <w:tr w:rsidR="00395147" w:rsidRPr="00164E21" w:rsidTr="000F4AB9">
        <w:trPr>
          <w:trHeight w:val="276"/>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Check and adjust staking</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r>
      <w:tr w:rsidR="00395147" w:rsidRPr="00164E21" w:rsidTr="000F4AB9">
        <w:trPr>
          <w:trHeight w:val="480"/>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164E21" w:rsidRPr="00164E21" w:rsidRDefault="00101C18" w:rsidP="000F4AB9">
            <w:pPr>
              <w:widowControl/>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Inspection on irrigation, drainage and pest problem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6"/>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6"/>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6"/>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6"/>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6"/>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6"/>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36"/>
                <w:szCs w:val="36"/>
              </w:rPr>
            </w:pPr>
          </w:p>
        </w:tc>
      </w:tr>
      <w:tr w:rsidR="00395147" w:rsidRPr="00164E21" w:rsidTr="000F4AB9">
        <w:trPr>
          <w:trHeight w:val="276"/>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9</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Plant replacement</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r>
      <w:tr w:rsidR="00395147" w:rsidRPr="00164E21" w:rsidTr="000F4AB9">
        <w:trPr>
          <w:trHeight w:val="276"/>
        </w:trPr>
        <w:tc>
          <w:tcPr>
            <w:tcW w:w="43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164E21" w:rsidRPr="00164E21" w:rsidRDefault="00101C18" w:rsidP="000F4AB9">
            <w:pPr>
              <w:widowControl/>
              <w:spacing w:line="27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10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64E21" w:rsidRPr="00164E21" w:rsidRDefault="00101C18" w:rsidP="000F4AB9">
            <w:pPr>
              <w:widowControl/>
              <w:spacing w:line="276" w:lineRule="atLeast"/>
              <w:ind w:left="58"/>
              <w:textAlignment w:val="bottom"/>
              <w:rPr>
                <w:rFonts w:ascii="Arial" w:eastAsia="新細明體" w:hAnsi="Arial" w:cs="Arial"/>
                <w:kern w:val="0"/>
                <w:sz w:val="36"/>
                <w:szCs w:val="36"/>
              </w:rPr>
            </w:pPr>
            <w:r w:rsidRPr="00164E21">
              <w:rPr>
                <w:rFonts w:ascii="Arial" w:eastAsia="新細明體" w:hAnsi="Arial" w:cs="Arial"/>
                <w:b/>
                <w:bCs/>
                <w:color w:val="000000"/>
                <w:kern w:val="24"/>
                <w:sz w:val="20"/>
                <w:szCs w:val="20"/>
              </w:rPr>
              <w:t xml:space="preserve">TRA and related pruning works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rsidR="00101C18" w:rsidRPr="00164E21" w:rsidRDefault="00101C18" w:rsidP="000F4AB9">
            <w:pPr>
              <w:widowControl/>
              <w:rPr>
                <w:rFonts w:ascii="Arial" w:eastAsia="新細明體" w:hAnsi="Arial" w:cs="Arial"/>
                <w:kern w:val="0"/>
                <w:sz w:val="28"/>
                <w:szCs w:val="36"/>
              </w:rPr>
            </w:pPr>
          </w:p>
        </w:tc>
      </w:tr>
    </w:tbl>
    <w:tbl>
      <w:tblPr>
        <w:tblW w:w="9200" w:type="dxa"/>
        <w:tblCellMar>
          <w:left w:w="0" w:type="dxa"/>
          <w:right w:w="0" w:type="dxa"/>
        </w:tblCellMar>
        <w:tblLook w:val="04A0"/>
      </w:tblPr>
      <w:tblGrid>
        <w:gridCol w:w="620"/>
        <w:gridCol w:w="6027"/>
        <w:gridCol w:w="2314"/>
        <w:gridCol w:w="239"/>
      </w:tblGrid>
      <w:tr w:rsidR="00164E21" w:rsidRPr="00164E21" w:rsidTr="00101C18">
        <w:trPr>
          <w:trHeight w:val="387"/>
        </w:trPr>
        <w:tc>
          <w:tcPr>
            <w:tcW w:w="620" w:type="dxa"/>
            <w:shd w:val="clear" w:color="auto" w:fill="auto"/>
            <w:tcMar>
              <w:top w:w="15" w:type="dxa"/>
              <w:left w:w="15" w:type="dxa"/>
              <w:bottom w:w="0" w:type="dxa"/>
              <w:right w:w="15" w:type="dxa"/>
            </w:tcMar>
            <w:vAlign w:val="bottom"/>
            <w:hideMark/>
          </w:tcPr>
          <w:p w:rsidR="00164E21" w:rsidRPr="00164E21" w:rsidRDefault="005D4D06" w:rsidP="00164E21">
            <w:pPr>
              <w:widowControl/>
              <w:jc w:val="center"/>
              <w:rPr>
                <w:rFonts w:ascii="Arial" w:eastAsia="新細明體" w:hAnsi="Arial" w:cs="Arial"/>
                <w:kern w:val="0"/>
                <w:sz w:val="36"/>
                <w:szCs w:val="36"/>
                <w:lang w:eastAsia="zh-HK"/>
              </w:rPr>
            </w:pPr>
            <w:r w:rsidRPr="005D4D06">
              <w:rPr>
                <w:rFonts w:ascii="Arial" w:hAnsi="Arial" w:cs="Arial"/>
                <w:noProof/>
              </w:rPr>
              <w:pict>
                <v:shape id="_x0000_s1030" type="#_x0000_t202" style="position:absolute;left:0;text-align:left;margin-left:461.05pt;margin-top:609.45pt;width:39.65pt;height:36.5pt;z-index:251664384;mso-position-horizontal-relative:text;mso-position-vertical-relative:text;mso-width-relative:margin;mso-height-relative:margin" filled="f" stroked="f">
                  <v:textbox style="mso-next-textbox:#_x0000_s1030">
                    <w:txbxContent>
                      <w:p w:rsidR="000E6089" w:rsidRPr="00263043" w:rsidRDefault="000E6089" w:rsidP="000E6089">
                        <w:pPr>
                          <w:jc w:val="right"/>
                          <w:rPr>
                            <w:color w:val="FFFFFF" w:themeColor="background1"/>
                            <w:sz w:val="28"/>
                            <w:lang w:eastAsia="zh-HK"/>
                          </w:rPr>
                        </w:pPr>
                        <w:r w:rsidRPr="00263043">
                          <w:rPr>
                            <w:rFonts w:hint="eastAsia"/>
                            <w:color w:val="FFFFFF" w:themeColor="background1"/>
                            <w:sz w:val="28"/>
                            <w:lang w:eastAsia="zh-HK"/>
                          </w:rPr>
                          <w:t>p.</w:t>
                        </w:r>
                        <w:r>
                          <w:rPr>
                            <w:rFonts w:hint="eastAsia"/>
                            <w:color w:val="FFFFFF" w:themeColor="background1"/>
                            <w:sz w:val="28"/>
                            <w:lang w:eastAsia="zh-HK"/>
                          </w:rPr>
                          <w:t>2</w:t>
                        </w:r>
                      </w:p>
                      <w:p w:rsidR="000E6089" w:rsidRPr="00263043" w:rsidRDefault="000E6089" w:rsidP="000E6089">
                        <w:pPr>
                          <w:rPr>
                            <w:color w:val="FFFFFF" w:themeColor="background1"/>
                            <w:sz w:val="28"/>
                            <w:lang w:eastAsia="zh-HK"/>
                          </w:rPr>
                        </w:pPr>
                      </w:p>
                    </w:txbxContent>
                  </v:textbox>
                </v:shape>
              </w:pict>
            </w:r>
            <w:r w:rsidR="00164E21" w:rsidRPr="00101C18">
              <w:rPr>
                <w:rFonts w:ascii="Arial" w:eastAsia="新細明體" w:hAnsi="Arial" w:cs="Arial"/>
                <w:noProof/>
                <w:kern w:val="0"/>
                <w:sz w:val="36"/>
                <w:szCs w:val="36"/>
              </w:rPr>
              <w:drawing>
                <wp:inline distT="0" distB="0" distL="0" distR="0">
                  <wp:extent cx="244297" cy="190264"/>
                  <wp:effectExtent l="19050" t="0" r="3353" b="0"/>
                  <wp:docPr id="35" name="物件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2580" cy="76200"/>
                            <a:chOff x="558310" y="5067300"/>
                            <a:chExt cx="102580" cy="76200"/>
                          </a:xfrm>
                        </a:grpSpPr>
                        <a:sp>
                          <a:nvSpPr>
                            <a:cNvPr id="2" name="Isosceles Triangle 1"/>
                            <a:cNvSpPr/>
                          </a:nvSpPr>
                          <a:spPr>
                            <a:xfrm>
                              <a:off x="558310" y="5067300"/>
                              <a:ext cx="102580" cy="76200"/>
                            </a:xfrm>
                            <a:prstGeom prst="triangl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8341" w:type="dxa"/>
            <w:gridSpan w:val="2"/>
            <w:shd w:val="clear" w:color="auto" w:fill="auto"/>
            <w:tcMar>
              <w:top w:w="15" w:type="dxa"/>
              <w:left w:w="15" w:type="dxa"/>
              <w:bottom w:w="0" w:type="dxa"/>
              <w:right w:w="15" w:type="dxa"/>
            </w:tcMar>
            <w:vAlign w:val="bottom"/>
            <w:hideMark/>
          </w:tcPr>
          <w:p w:rsidR="00164E21" w:rsidRPr="00164E21" w:rsidRDefault="00164E21" w:rsidP="00164E21">
            <w:pPr>
              <w:widowControl/>
              <w:textAlignment w:val="bottom"/>
              <w:rPr>
                <w:rFonts w:ascii="Arial" w:eastAsia="新細明體" w:hAnsi="Arial" w:cs="Arial"/>
                <w:kern w:val="0"/>
                <w:sz w:val="36"/>
                <w:szCs w:val="36"/>
              </w:rPr>
            </w:pPr>
            <w:r w:rsidRPr="00164E21">
              <w:rPr>
                <w:rFonts w:ascii="Arial" w:eastAsia="新細明體" w:hAnsi="Arial" w:cs="Arial"/>
                <w:color w:val="000000"/>
                <w:kern w:val="24"/>
                <w:sz w:val="21"/>
                <w:szCs w:val="21"/>
              </w:rPr>
              <w:t>Operation during establishment</w:t>
            </w:r>
          </w:p>
        </w:tc>
        <w:tc>
          <w:tcPr>
            <w:tcW w:w="239" w:type="dxa"/>
            <w:shd w:val="clear" w:color="auto" w:fill="auto"/>
            <w:tcMar>
              <w:top w:w="15" w:type="dxa"/>
              <w:left w:w="15" w:type="dxa"/>
              <w:bottom w:w="0" w:type="dxa"/>
              <w:right w:w="15" w:type="dxa"/>
            </w:tcMar>
            <w:vAlign w:val="bottom"/>
            <w:hideMark/>
          </w:tcPr>
          <w:p w:rsidR="00164E21" w:rsidRPr="00164E21" w:rsidRDefault="00164E21" w:rsidP="00164E21">
            <w:pPr>
              <w:widowControl/>
              <w:rPr>
                <w:rFonts w:ascii="Arial" w:eastAsia="新細明體" w:hAnsi="Arial" w:cs="Arial"/>
                <w:kern w:val="0"/>
                <w:sz w:val="36"/>
                <w:szCs w:val="36"/>
              </w:rPr>
            </w:pPr>
          </w:p>
        </w:tc>
      </w:tr>
      <w:tr w:rsidR="00164E21" w:rsidRPr="00164E21" w:rsidTr="00101C18">
        <w:trPr>
          <w:trHeight w:val="246"/>
        </w:trPr>
        <w:tc>
          <w:tcPr>
            <w:tcW w:w="620" w:type="dxa"/>
            <w:shd w:val="clear" w:color="auto" w:fill="auto"/>
            <w:tcMar>
              <w:top w:w="15" w:type="dxa"/>
              <w:left w:w="15" w:type="dxa"/>
              <w:bottom w:w="0" w:type="dxa"/>
              <w:right w:w="15" w:type="dxa"/>
            </w:tcMar>
            <w:vAlign w:val="bottom"/>
            <w:hideMark/>
          </w:tcPr>
          <w:p w:rsidR="00164E21" w:rsidRPr="00164E21" w:rsidRDefault="00164E21" w:rsidP="00164E21">
            <w:pPr>
              <w:widowControl/>
              <w:spacing w:line="246" w:lineRule="atLeast"/>
              <w:jc w:val="center"/>
              <w:textAlignment w:val="bottom"/>
              <w:rPr>
                <w:rFonts w:ascii="Arial" w:eastAsia="新細明體" w:hAnsi="Arial" w:cs="Arial"/>
                <w:kern w:val="0"/>
                <w:sz w:val="36"/>
                <w:szCs w:val="36"/>
              </w:rPr>
            </w:pPr>
            <w:r w:rsidRPr="00164E21">
              <w:rPr>
                <w:rFonts w:ascii="Arial" w:eastAsia="新細明體" w:hAnsi="Arial" w:cs="Arial"/>
                <w:b/>
                <w:bCs/>
                <w:color w:val="000000"/>
                <w:kern w:val="24"/>
                <w:sz w:val="22"/>
              </w:rPr>
              <w:t xml:space="preserve">X </w:t>
            </w:r>
          </w:p>
        </w:tc>
        <w:tc>
          <w:tcPr>
            <w:tcW w:w="6027" w:type="dxa"/>
            <w:shd w:val="clear" w:color="auto" w:fill="auto"/>
            <w:tcMar>
              <w:top w:w="15" w:type="dxa"/>
              <w:left w:w="15" w:type="dxa"/>
              <w:bottom w:w="0" w:type="dxa"/>
              <w:right w:w="15" w:type="dxa"/>
            </w:tcMar>
            <w:vAlign w:val="bottom"/>
            <w:hideMark/>
          </w:tcPr>
          <w:p w:rsidR="00164E21" w:rsidRPr="00164E21" w:rsidRDefault="00164E21" w:rsidP="00164E21">
            <w:pPr>
              <w:widowControl/>
              <w:spacing w:line="246" w:lineRule="atLeast"/>
              <w:textAlignment w:val="bottom"/>
              <w:rPr>
                <w:rFonts w:ascii="Arial" w:eastAsia="新細明體" w:hAnsi="Arial" w:cs="Arial"/>
                <w:kern w:val="0"/>
                <w:sz w:val="36"/>
                <w:szCs w:val="36"/>
              </w:rPr>
            </w:pPr>
            <w:r w:rsidRPr="00164E21">
              <w:rPr>
                <w:rFonts w:ascii="Arial" w:eastAsia="新細明體" w:hAnsi="Arial" w:cs="Arial"/>
                <w:color w:val="000000"/>
                <w:kern w:val="24"/>
                <w:sz w:val="21"/>
                <w:szCs w:val="21"/>
              </w:rPr>
              <w:t xml:space="preserve">Operation after establishment with on-site staff </w:t>
            </w:r>
          </w:p>
        </w:tc>
        <w:tc>
          <w:tcPr>
            <w:tcW w:w="2314" w:type="dxa"/>
            <w:shd w:val="clear" w:color="auto" w:fill="auto"/>
            <w:tcMar>
              <w:top w:w="15" w:type="dxa"/>
              <w:left w:w="15" w:type="dxa"/>
              <w:bottom w:w="0" w:type="dxa"/>
              <w:right w:w="15" w:type="dxa"/>
            </w:tcMar>
            <w:vAlign w:val="bottom"/>
            <w:hideMark/>
          </w:tcPr>
          <w:p w:rsidR="00164E21" w:rsidRPr="00164E21" w:rsidRDefault="00164E21" w:rsidP="00164E21">
            <w:pPr>
              <w:widowControl/>
              <w:rPr>
                <w:rFonts w:ascii="Arial" w:eastAsia="新細明體" w:hAnsi="Arial" w:cs="Arial"/>
                <w:kern w:val="0"/>
                <w:szCs w:val="36"/>
              </w:rPr>
            </w:pPr>
          </w:p>
        </w:tc>
        <w:tc>
          <w:tcPr>
            <w:tcW w:w="239" w:type="dxa"/>
            <w:shd w:val="clear" w:color="auto" w:fill="auto"/>
            <w:tcMar>
              <w:top w:w="15" w:type="dxa"/>
              <w:left w:w="15" w:type="dxa"/>
              <w:bottom w:w="0" w:type="dxa"/>
              <w:right w:w="15" w:type="dxa"/>
            </w:tcMar>
            <w:vAlign w:val="bottom"/>
            <w:hideMark/>
          </w:tcPr>
          <w:p w:rsidR="00164E21" w:rsidRPr="00164E21" w:rsidRDefault="00164E21" w:rsidP="00164E21">
            <w:pPr>
              <w:widowControl/>
              <w:rPr>
                <w:rFonts w:ascii="Arial" w:eastAsia="新細明體" w:hAnsi="Arial" w:cs="Arial"/>
                <w:kern w:val="0"/>
                <w:szCs w:val="36"/>
              </w:rPr>
            </w:pPr>
          </w:p>
        </w:tc>
      </w:tr>
      <w:tr w:rsidR="00164E21" w:rsidRPr="00164E21" w:rsidTr="00101C18">
        <w:trPr>
          <w:trHeight w:val="246"/>
        </w:trPr>
        <w:tc>
          <w:tcPr>
            <w:tcW w:w="620" w:type="dxa"/>
            <w:shd w:val="clear" w:color="auto" w:fill="auto"/>
            <w:tcMar>
              <w:top w:w="15" w:type="dxa"/>
              <w:left w:w="15" w:type="dxa"/>
              <w:bottom w:w="0" w:type="dxa"/>
              <w:right w:w="15" w:type="dxa"/>
            </w:tcMar>
            <w:vAlign w:val="bottom"/>
            <w:hideMark/>
          </w:tcPr>
          <w:p w:rsidR="00164E21" w:rsidRPr="00164E21" w:rsidRDefault="00164E21" w:rsidP="00164E21">
            <w:pPr>
              <w:widowControl/>
              <w:spacing w:line="246" w:lineRule="atLeast"/>
              <w:jc w:val="center"/>
              <w:textAlignment w:val="bottom"/>
              <w:rPr>
                <w:rFonts w:ascii="Arial" w:eastAsia="新細明體" w:hAnsi="Arial" w:cs="Arial"/>
                <w:kern w:val="0"/>
                <w:sz w:val="36"/>
                <w:szCs w:val="36"/>
              </w:rPr>
            </w:pPr>
            <w:r w:rsidRPr="00101C18">
              <w:rPr>
                <w:rFonts w:ascii="Arial" w:eastAsia="新細明體" w:hAnsi="Arial" w:cs="Arial"/>
                <w:noProof/>
                <w:kern w:val="0"/>
                <w:sz w:val="36"/>
                <w:szCs w:val="36"/>
              </w:rPr>
              <w:drawing>
                <wp:inline distT="0" distB="0" distL="0" distR="0">
                  <wp:extent cx="176893" cy="178587"/>
                  <wp:effectExtent l="19050" t="0" r="0" b="0"/>
                  <wp:docPr id="32" name="物件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8000" cy="108000"/>
                            <a:chOff x="539260" y="5435550"/>
                            <a:chExt cx="108000" cy="108000"/>
                          </a:xfrm>
                        </a:grpSpPr>
                        <a:sp>
                          <a:nvSpPr>
                            <a:cNvPr id="3" name="Flowchart: Connector 2"/>
                            <a:cNvSpPr/>
                          </a:nvSpPr>
                          <a:spPr>
                            <a:xfrm>
                              <a:off x="539260" y="5435550"/>
                              <a:ext cx="108000" cy="108000"/>
                            </a:xfrm>
                            <a:prstGeom prst="flowChartConnector">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8580" w:type="dxa"/>
            <w:gridSpan w:val="3"/>
            <w:shd w:val="clear" w:color="auto" w:fill="auto"/>
            <w:tcMar>
              <w:top w:w="15" w:type="dxa"/>
              <w:left w:w="15" w:type="dxa"/>
              <w:bottom w:w="0" w:type="dxa"/>
              <w:right w:w="15" w:type="dxa"/>
            </w:tcMar>
            <w:vAlign w:val="bottom"/>
            <w:hideMark/>
          </w:tcPr>
          <w:p w:rsidR="00164E21" w:rsidRPr="00164E21" w:rsidRDefault="00164E21" w:rsidP="00164E21">
            <w:pPr>
              <w:widowControl/>
              <w:spacing w:line="246" w:lineRule="atLeast"/>
              <w:textAlignment w:val="bottom"/>
              <w:rPr>
                <w:rFonts w:ascii="Arial" w:eastAsia="新細明體" w:hAnsi="Arial" w:cs="Arial"/>
                <w:kern w:val="0"/>
                <w:sz w:val="36"/>
                <w:szCs w:val="36"/>
              </w:rPr>
            </w:pPr>
            <w:r w:rsidRPr="00164E21">
              <w:rPr>
                <w:rFonts w:ascii="Arial" w:eastAsia="新細明體" w:hAnsi="Arial" w:cs="Arial"/>
                <w:color w:val="000000"/>
                <w:kern w:val="24"/>
                <w:sz w:val="21"/>
                <w:szCs w:val="21"/>
              </w:rPr>
              <w:t xml:space="preserve">Operation after establishment with unmanned site </w:t>
            </w:r>
          </w:p>
        </w:tc>
      </w:tr>
      <w:tr w:rsidR="00164E21" w:rsidRPr="00164E21" w:rsidTr="00101C18">
        <w:trPr>
          <w:trHeight w:val="246"/>
        </w:trPr>
        <w:tc>
          <w:tcPr>
            <w:tcW w:w="620" w:type="dxa"/>
            <w:shd w:val="clear" w:color="auto" w:fill="auto"/>
            <w:tcMar>
              <w:top w:w="15" w:type="dxa"/>
              <w:left w:w="15" w:type="dxa"/>
              <w:bottom w:w="0" w:type="dxa"/>
              <w:right w:w="15" w:type="dxa"/>
            </w:tcMar>
            <w:vAlign w:val="bottom"/>
            <w:hideMark/>
          </w:tcPr>
          <w:p w:rsidR="00164E21" w:rsidRPr="00164E21" w:rsidRDefault="00164E21" w:rsidP="00164E21">
            <w:pPr>
              <w:widowControl/>
              <w:jc w:val="center"/>
              <w:rPr>
                <w:rFonts w:ascii="Arial" w:eastAsia="新細明體" w:hAnsi="Arial" w:cs="Arial"/>
                <w:kern w:val="0"/>
                <w:szCs w:val="36"/>
              </w:rPr>
            </w:pPr>
            <w:r w:rsidRPr="00101C18">
              <w:rPr>
                <w:rFonts w:ascii="Arial" w:eastAsia="新細明體" w:hAnsi="Arial" w:cs="Arial"/>
                <w:noProof/>
                <w:kern w:val="0"/>
                <w:szCs w:val="36"/>
              </w:rPr>
              <w:drawing>
                <wp:inline distT="0" distB="0" distL="0" distR="0">
                  <wp:extent cx="306284" cy="154380"/>
                  <wp:effectExtent l="19050" t="0" r="0" b="0"/>
                  <wp:docPr id="33" name="物件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76200"/>
                            <a:chOff x="533400" y="5619750"/>
                            <a:chExt cx="152400" cy="76200"/>
                          </a:xfrm>
                        </a:grpSpPr>
                        <a:sp>
                          <a:nvSpPr>
                            <a:cNvPr id="4" name="Rectangle 3"/>
                            <a:cNvSpPr/>
                          </a:nvSpPr>
                          <a:spPr>
                            <a:xfrm>
                              <a:off x="533400" y="5619750"/>
                              <a:ext cx="1524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8580" w:type="dxa"/>
            <w:gridSpan w:val="3"/>
            <w:shd w:val="clear" w:color="auto" w:fill="auto"/>
            <w:tcMar>
              <w:top w:w="15" w:type="dxa"/>
              <w:left w:w="15" w:type="dxa"/>
              <w:bottom w:w="0" w:type="dxa"/>
              <w:right w:w="15" w:type="dxa"/>
            </w:tcMar>
            <w:vAlign w:val="bottom"/>
            <w:hideMark/>
          </w:tcPr>
          <w:p w:rsidR="00164E21" w:rsidRPr="00164E21" w:rsidRDefault="00164E21" w:rsidP="00164E21">
            <w:pPr>
              <w:widowControl/>
              <w:spacing w:line="246" w:lineRule="atLeast"/>
              <w:textAlignment w:val="bottom"/>
              <w:rPr>
                <w:rFonts w:ascii="Arial" w:eastAsia="新細明體" w:hAnsi="Arial" w:cs="Arial"/>
                <w:color w:val="000000"/>
                <w:kern w:val="24"/>
                <w:sz w:val="21"/>
                <w:szCs w:val="21"/>
                <w:lang w:eastAsia="zh-HK"/>
              </w:rPr>
            </w:pPr>
            <w:r w:rsidRPr="00164E21">
              <w:rPr>
                <w:rFonts w:ascii="Arial" w:eastAsia="新細明體" w:hAnsi="Arial" w:cs="Arial"/>
                <w:color w:val="000000"/>
                <w:kern w:val="24"/>
                <w:sz w:val="21"/>
                <w:szCs w:val="21"/>
              </w:rPr>
              <w:t xml:space="preserve">Same requirement during and after establishment </w:t>
            </w:r>
          </w:p>
        </w:tc>
      </w:tr>
    </w:tbl>
    <w:p w:rsidR="00101C18" w:rsidRDefault="00101C18" w:rsidP="007C2235">
      <w:pPr>
        <w:rPr>
          <w:rFonts w:ascii="Arial" w:hAnsi="Arial" w:cs="Arial"/>
          <w:b/>
          <w:bCs/>
          <w:sz w:val="20"/>
          <w:u w:val="single"/>
          <w:lang w:eastAsia="zh-HK"/>
        </w:rPr>
      </w:pPr>
    </w:p>
    <w:p w:rsidR="007C2235" w:rsidRDefault="007C2235" w:rsidP="007C2235">
      <w:pPr>
        <w:rPr>
          <w:rFonts w:ascii="Arial" w:hAnsi="Arial" w:cs="Arial"/>
          <w:b/>
          <w:bCs/>
          <w:sz w:val="20"/>
          <w:u w:val="single"/>
          <w:lang w:eastAsia="zh-HK"/>
        </w:rPr>
      </w:pPr>
      <w:r w:rsidRPr="00101C18">
        <w:rPr>
          <w:rFonts w:ascii="Arial" w:hAnsi="Arial" w:cs="Arial"/>
          <w:b/>
          <w:bCs/>
          <w:sz w:val="20"/>
          <w:u w:val="single"/>
          <w:lang w:eastAsia="zh-HK"/>
        </w:rPr>
        <w:t>General Notes:</w:t>
      </w:r>
    </w:p>
    <w:p w:rsidR="00403BFB" w:rsidRPr="00101C18" w:rsidRDefault="00403BFB" w:rsidP="007C2235">
      <w:pPr>
        <w:rPr>
          <w:rFonts w:ascii="Arial" w:hAnsi="Arial" w:cs="Arial"/>
          <w:sz w:val="20"/>
          <w:lang w:eastAsia="zh-HK"/>
        </w:rPr>
      </w:pPr>
    </w:p>
    <w:p w:rsidR="00101C18" w:rsidRPr="00101C18" w:rsidRDefault="007C2235" w:rsidP="00101C18">
      <w:pPr>
        <w:pStyle w:val="a5"/>
        <w:numPr>
          <w:ilvl w:val="0"/>
          <w:numId w:val="10"/>
        </w:numPr>
        <w:tabs>
          <w:tab w:val="clear" w:pos="720"/>
          <w:tab w:val="num" w:pos="284"/>
        </w:tabs>
        <w:ind w:leftChars="0" w:left="284" w:hanging="284"/>
        <w:rPr>
          <w:rFonts w:ascii="Arial" w:hAnsi="Arial" w:cs="Arial"/>
          <w:sz w:val="20"/>
          <w:lang w:eastAsia="zh-HK"/>
        </w:rPr>
      </w:pPr>
      <w:r w:rsidRPr="00101C18">
        <w:rPr>
          <w:rFonts w:ascii="Arial" w:hAnsi="Arial" w:cs="Arial"/>
          <w:sz w:val="20"/>
          <w:lang w:eastAsia="zh-HK"/>
        </w:rPr>
        <w:t>Standard / heavy standard trees refer to GS Section 3.14 and 3.15.</w:t>
      </w:r>
    </w:p>
    <w:p w:rsidR="007C2235" w:rsidRPr="00101C18" w:rsidRDefault="00224D7E" w:rsidP="00101C18">
      <w:pPr>
        <w:pStyle w:val="a5"/>
        <w:numPr>
          <w:ilvl w:val="0"/>
          <w:numId w:val="10"/>
        </w:numPr>
        <w:tabs>
          <w:tab w:val="clear" w:pos="720"/>
          <w:tab w:val="num" w:pos="284"/>
        </w:tabs>
        <w:ind w:leftChars="0" w:left="284" w:hanging="284"/>
        <w:rPr>
          <w:rFonts w:ascii="Arial" w:hAnsi="Arial" w:cs="Arial"/>
          <w:sz w:val="20"/>
          <w:lang w:eastAsia="zh-HK"/>
        </w:rPr>
      </w:pPr>
      <w:proofErr w:type="spellStart"/>
      <w:r w:rsidRPr="00101C18">
        <w:rPr>
          <w:rFonts w:ascii="Arial" w:hAnsi="Arial" w:cs="Arial"/>
          <w:sz w:val="20"/>
          <w:lang w:eastAsia="zh-HK"/>
        </w:rPr>
        <w:t>Labour</w:t>
      </w:r>
      <w:proofErr w:type="spellEnd"/>
      <w:r w:rsidRPr="00101C18">
        <w:rPr>
          <w:rFonts w:ascii="Arial" w:hAnsi="Arial" w:cs="Arial"/>
          <w:sz w:val="20"/>
          <w:lang w:eastAsia="zh-HK"/>
        </w:rPr>
        <w:t xml:space="preserve"> input depends on the size of planting area, complexity of planting design, choice of plants, whether there is automatic irrigation etc.  Based on current resources of maintenance term contracts, only large STWs are provided with on-site maintenance team.  For small STW, PS and other unmanned facilities, only mobile team is allowed</w:t>
      </w:r>
      <w:r w:rsidR="00A71C7B">
        <w:rPr>
          <w:rFonts w:ascii="Arial" w:hAnsi="Arial" w:cs="Arial" w:hint="eastAsia"/>
          <w:sz w:val="20"/>
          <w:lang w:eastAsia="zh-HK"/>
        </w:rPr>
        <w:t>.</w:t>
      </w:r>
    </w:p>
    <w:p w:rsidR="005D4D06" w:rsidRPr="00101C18" w:rsidRDefault="00224D7E" w:rsidP="00101C18">
      <w:pPr>
        <w:pStyle w:val="a5"/>
        <w:numPr>
          <w:ilvl w:val="0"/>
          <w:numId w:val="10"/>
        </w:numPr>
        <w:tabs>
          <w:tab w:val="clear" w:pos="720"/>
          <w:tab w:val="num" w:pos="284"/>
        </w:tabs>
        <w:ind w:leftChars="0" w:left="284" w:hanging="284"/>
        <w:rPr>
          <w:rFonts w:ascii="Arial" w:hAnsi="Arial" w:cs="Arial"/>
          <w:sz w:val="20"/>
          <w:lang w:eastAsia="zh-HK"/>
        </w:rPr>
      </w:pPr>
      <w:r w:rsidRPr="00101C18">
        <w:rPr>
          <w:rFonts w:ascii="Arial" w:hAnsi="Arial" w:cs="Arial"/>
          <w:sz w:val="20"/>
          <w:lang w:eastAsia="zh-HK"/>
        </w:rPr>
        <w:t>Specify the basic requirement in Table 2.  State the specific requirement for particular species as appropriate in remark column.</w:t>
      </w:r>
    </w:p>
    <w:p w:rsidR="005D4D06" w:rsidRPr="00101C18" w:rsidRDefault="00224D7E" w:rsidP="00101C18">
      <w:pPr>
        <w:pStyle w:val="a5"/>
        <w:numPr>
          <w:ilvl w:val="0"/>
          <w:numId w:val="10"/>
        </w:numPr>
        <w:tabs>
          <w:tab w:val="clear" w:pos="720"/>
          <w:tab w:val="num" w:pos="284"/>
        </w:tabs>
        <w:ind w:leftChars="0" w:left="284" w:hanging="284"/>
        <w:rPr>
          <w:rFonts w:ascii="Arial" w:hAnsi="Arial" w:cs="Arial"/>
          <w:sz w:val="20"/>
          <w:lang w:eastAsia="zh-HK"/>
        </w:rPr>
      </w:pPr>
      <w:r w:rsidRPr="00101C18">
        <w:rPr>
          <w:rFonts w:ascii="Arial" w:hAnsi="Arial" w:cs="Arial"/>
          <w:sz w:val="20"/>
          <w:lang w:val="en-HK" w:eastAsia="zh-HK"/>
        </w:rPr>
        <w:t>Other than the initial size of planting, the intended height which requires pruning shall be specified for ground cover / shrubs at proposed planting plans as appropriate.</w:t>
      </w:r>
    </w:p>
    <w:p w:rsidR="005D4D06" w:rsidRPr="00101C18" w:rsidRDefault="00224D7E" w:rsidP="00101C18">
      <w:pPr>
        <w:pStyle w:val="a5"/>
        <w:numPr>
          <w:ilvl w:val="0"/>
          <w:numId w:val="10"/>
        </w:numPr>
        <w:tabs>
          <w:tab w:val="clear" w:pos="720"/>
          <w:tab w:val="num" w:pos="284"/>
        </w:tabs>
        <w:ind w:leftChars="0" w:left="284" w:hanging="284"/>
        <w:rPr>
          <w:rFonts w:ascii="Arial" w:hAnsi="Arial" w:cs="Arial"/>
          <w:sz w:val="20"/>
          <w:lang w:eastAsia="zh-HK"/>
        </w:rPr>
      </w:pPr>
      <w:r w:rsidRPr="00101C18">
        <w:rPr>
          <w:rFonts w:ascii="Arial" w:hAnsi="Arial" w:cs="Arial"/>
          <w:sz w:val="20"/>
          <w:lang w:eastAsia="zh-HK"/>
        </w:rPr>
        <w:t xml:space="preserve">To facilitate the project proponent to complete the above Tables 1 and 2, reference of maintenance provision / requirement of green infrastructure elements </w:t>
      </w:r>
      <w:r w:rsidR="00D80B00">
        <w:rPr>
          <w:rFonts w:ascii="Arial" w:hAnsi="Arial" w:cs="Arial" w:hint="eastAsia"/>
          <w:sz w:val="20"/>
        </w:rPr>
        <w:t>are</w:t>
      </w:r>
      <w:r w:rsidRPr="00101C18">
        <w:rPr>
          <w:rFonts w:ascii="Arial" w:hAnsi="Arial" w:cs="Arial"/>
          <w:sz w:val="20"/>
          <w:lang w:eastAsia="zh-HK"/>
        </w:rPr>
        <w:t xml:space="preserve"> uploaded in Website Homepage (</w:t>
      </w:r>
      <w:hyperlink r:id="rId7" w:history="1">
        <w:r w:rsidRPr="00101C18">
          <w:rPr>
            <w:rStyle w:val="aa"/>
            <w:rFonts w:ascii="Arial" w:hAnsi="Arial" w:cs="Arial"/>
            <w:sz w:val="20"/>
            <w:lang w:eastAsia="zh-HK"/>
          </w:rPr>
          <w:t>http://www.dsd.gov.hk)</w:t>
        </w:r>
      </w:hyperlink>
      <w:r w:rsidRPr="00101C18">
        <w:rPr>
          <w:rFonts w:ascii="Arial" w:hAnsi="Arial" w:cs="Arial"/>
          <w:sz w:val="20"/>
          <w:lang w:eastAsia="zh-HK"/>
        </w:rPr>
        <w:t xml:space="preserve"> under Greening/ VCAB Submission. </w:t>
      </w:r>
    </w:p>
    <w:p w:rsidR="00101C18" w:rsidRPr="00101C18" w:rsidRDefault="005D4D06" w:rsidP="00916842">
      <w:pPr>
        <w:tabs>
          <w:tab w:val="left" w:pos="6112"/>
        </w:tabs>
        <w:rPr>
          <w:rFonts w:ascii="Arial" w:hAnsi="Arial" w:cs="Arial"/>
          <w:sz w:val="20"/>
          <w:lang w:eastAsia="zh-HK"/>
        </w:rPr>
      </w:pPr>
      <w:r w:rsidRPr="005D4D06">
        <w:rPr>
          <w:rFonts w:ascii="Arial" w:hAnsi="Arial" w:cs="Arial"/>
          <w:i/>
          <w:iCs/>
          <w:noProof/>
          <w:sz w:val="20"/>
        </w:rPr>
        <w:pict>
          <v:shape id="_x0000_s1035" type="#_x0000_t202" style="position:absolute;margin-left:506.35pt;margin-top:67.3pt;width:39.65pt;height:36.5pt;z-index:251666432;mso-width-relative:margin;mso-height-relative:margin" filled="f" stroked="f">
            <v:textbox style="mso-next-textbox:#_x0000_s1035">
              <w:txbxContent>
                <w:p w:rsidR="00916842" w:rsidRPr="00263043" w:rsidRDefault="00916842" w:rsidP="00916842">
                  <w:pPr>
                    <w:jc w:val="right"/>
                    <w:rPr>
                      <w:color w:val="FFFFFF" w:themeColor="background1"/>
                      <w:sz w:val="28"/>
                      <w:lang w:eastAsia="zh-HK"/>
                    </w:rPr>
                  </w:pPr>
                  <w:r w:rsidRPr="00263043">
                    <w:rPr>
                      <w:rFonts w:hint="eastAsia"/>
                      <w:color w:val="FFFFFF" w:themeColor="background1"/>
                      <w:sz w:val="28"/>
                      <w:lang w:eastAsia="zh-HK"/>
                    </w:rPr>
                    <w:t>p.</w:t>
                  </w:r>
                  <w:r w:rsidR="00236231">
                    <w:rPr>
                      <w:rFonts w:hint="eastAsia"/>
                      <w:color w:val="FFFFFF" w:themeColor="background1"/>
                      <w:sz w:val="28"/>
                      <w:lang w:eastAsia="zh-HK"/>
                    </w:rPr>
                    <w:t>2</w:t>
                  </w:r>
                </w:p>
                <w:p w:rsidR="00916842" w:rsidRPr="00263043" w:rsidRDefault="00916842" w:rsidP="00916842">
                  <w:pPr>
                    <w:rPr>
                      <w:color w:val="FFFFFF" w:themeColor="background1"/>
                      <w:sz w:val="28"/>
                      <w:lang w:eastAsia="zh-HK"/>
                    </w:rPr>
                  </w:pPr>
                </w:p>
              </w:txbxContent>
            </v:textbox>
          </v:shape>
        </w:pict>
      </w:r>
      <w:r w:rsidR="007C2235" w:rsidRPr="00101C18">
        <w:rPr>
          <w:rFonts w:ascii="Arial" w:hAnsi="Arial" w:cs="Arial"/>
          <w:i/>
          <w:iCs/>
          <w:sz w:val="20"/>
          <w:lang w:val="en-HK" w:eastAsia="zh-HK"/>
        </w:rPr>
        <w:t>* Cross out as appropriate</w:t>
      </w:r>
      <w:r w:rsidR="007C2235" w:rsidRPr="00101C18">
        <w:rPr>
          <w:rFonts w:ascii="Arial" w:hAnsi="Arial" w:cs="Arial"/>
          <w:i/>
          <w:iCs/>
          <w:sz w:val="20"/>
          <w:lang w:eastAsia="zh-HK"/>
        </w:rPr>
        <w:t xml:space="preserve"> </w:t>
      </w:r>
      <w:r w:rsidRPr="005D4D06">
        <w:rPr>
          <w:rFonts w:ascii="Arial" w:hAnsi="Arial" w:cs="Arial"/>
          <w:noProof/>
        </w:rPr>
        <w:pict>
          <v:shape id="_x0000_s1032" type="#_x0000_t202" style="position:absolute;margin-left:489.25pt;margin-top:657.45pt;width:39.65pt;height:36.5pt;z-index:251665408;mso-position-horizontal-relative:text;mso-position-vertical-relative:text;mso-width-relative:margin;mso-height-relative:margin" filled="f" stroked="f">
            <v:textbox style="mso-next-textbox:#_x0000_s1032">
              <w:txbxContent>
                <w:p w:rsidR="007C2235" w:rsidRPr="00263043" w:rsidRDefault="007C2235" w:rsidP="007C2235">
                  <w:pPr>
                    <w:jc w:val="right"/>
                    <w:rPr>
                      <w:color w:val="FFFFFF" w:themeColor="background1"/>
                      <w:sz w:val="28"/>
                      <w:lang w:eastAsia="zh-HK"/>
                    </w:rPr>
                  </w:pPr>
                  <w:r w:rsidRPr="00263043">
                    <w:rPr>
                      <w:rFonts w:hint="eastAsia"/>
                      <w:color w:val="FFFFFF" w:themeColor="background1"/>
                      <w:sz w:val="28"/>
                      <w:lang w:eastAsia="zh-HK"/>
                    </w:rPr>
                    <w:t>p.</w:t>
                  </w:r>
                  <w:r>
                    <w:rPr>
                      <w:rFonts w:hint="eastAsia"/>
                      <w:color w:val="FFFFFF" w:themeColor="background1"/>
                      <w:sz w:val="28"/>
                      <w:lang w:eastAsia="zh-HK"/>
                    </w:rPr>
                    <w:t>2</w:t>
                  </w:r>
                </w:p>
                <w:p w:rsidR="007C2235" w:rsidRPr="00263043" w:rsidRDefault="007C2235" w:rsidP="007C2235">
                  <w:pPr>
                    <w:rPr>
                      <w:color w:val="FFFFFF" w:themeColor="background1"/>
                      <w:sz w:val="28"/>
                      <w:lang w:eastAsia="zh-HK"/>
                    </w:rPr>
                  </w:pPr>
                </w:p>
              </w:txbxContent>
            </v:textbox>
          </v:shape>
        </w:pict>
      </w:r>
      <w:r w:rsidR="00916842">
        <w:rPr>
          <w:rFonts w:ascii="Arial" w:hAnsi="Arial" w:cs="Arial"/>
          <w:i/>
          <w:iCs/>
          <w:sz w:val="20"/>
          <w:lang w:eastAsia="zh-HK"/>
        </w:rPr>
        <w:tab/>
      </w:r>
    </w:p>
    <w:sectPr w:rsidR="00101C18" w:rsidRPr="00101C18" w:rsidSect="00101C18">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69C" w:rsidRDefault="00EB469C" w:rsidP="00F41308">
      <w:r>
        <w:separator/>
      </w:r>
    </w:p>
  </w:endnote>
  <w:endnote w:type="continuationSeparator" w:id="0">
    <w:p w:rsidR="00EB469C" w:rsidRDefault="00EB469C" w:rsidP="00F41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18F" w:rsidRDefault="0014418F">
    <w:pPr>
      <w:pStyle w:val="a8"/>
    </w:pPr>
    <w:r w:rsidRPr="0014418F">
      <w:rPr>
        <w:noProof/>
      </w:rPr>
      <w:drawing>
        <wp:anchor distT="0" distB="0" distL="114300" distR="114300" simplePos="0" relativeHeight="251659264" behindDoc="0" locked="0" layoutInCell="1" allowOverlap="1">
          <wp:simplePos x="0" y="0"/>
          <wp:positionH relativeFrom="column">
            <wp:posOffset>-509565</wp:posOffset>
          </wp:positionH>
          <wp:positionV relativeFrom="paragraph">
            <wp:posOffset>129865</wp:posOffset>
          </wp:positionV>
          <wp:extent cx="7678287" cy="680484"/>
          <wp:effectExtent l="19050" t="0" r="0" b="0"/>
          <wp:wrapNone/>
          <wp:docPr id="22" name="物件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685800"/>
                    <a:chOff x="0" y="0"/>
                    <a:chExt cx="6858000" cy="685800"/>
                  </a:xfrm>
                </a:grpSpPr>
                <a:sp>
                  <a:nvSpPr>
                    <a:cNvPr id="6" name="Title 1"/>
                    <a:cNvSpPr txBox="1">
                      <a:spLocks/>
                    </a:cNvSpPr>
                  </a:nvSpPr>
                  <a:spPr bwMode="auto">
                    <a:xfrm>
                      <a:off x="0" y="0"/>
                      <a:ext cx="6858000" cy="685800"/>
                    </a:xfrm>
                    <a:prstGeom prst="rect">
                      <a:avLst/>
                    </a:prstGeom>
                    <a:solidFill>
                      <a:schemeClr val="accent5">
                        <a:lumMod val="60000"/>
                        <a:lumOff val="40000"/>
                      </a:schemeClr>
                    </a:solidFill>
                    <a:ln>
                      <a:noFill/>
                    </a:ln>
                    <a:extLst/>
                  </a:spPr>
                  <a:txSp>
                    <a:txBody>
                      <a:bodyPr vert="horz" wrap="square" lIns="0" tIns="4572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266700" marR="0" lvl="0" algn="l" defTabSz="914400" rtl="0" eaLnBrk="0" fontAlgn="base" latinLnBrk="0" hangingPunct="0">
                          <a:lnSpc>
                            <a:spcPct val="100000"/>
                          </a:lnSpc>
                          <a:spcBef>
                            <a:spcPct val="0"/>
                          </a:spcBef>
                          <a:spcAft>
                            <a:spcPct val="0"/>
                          </a:spcAft>
                          <a:buClrTx/>
                          <a:buSzTx/>
                          <a:buFontTx/>
                          <a:buNone/>
                          <a:tabLst/>
                          <a:defRPr/>
                        </a:pPr>
                        <a:endParaRPr kumimoji="0" lang="en-GB" sz="2400" b="1" i="0" u="none" strike="noStrike" kern="1200" cap="none" spc="0" normalizeH="0" baseline="0" noProof="0" dirty="0">
                          <a:ln>
                            <a:noFill/>
                          </a:ln>
                          <a:solidFill>
                            <a:schemeClr val="bg1"/>
                          </a:solidFill>
                          <a:effectLst/>
                          <a:uLnTx/>
                          <a:uFillTx/>
                          <a:latin typeface="Arial" pitchFamily="34" charset="0"/>
                          <a:ea typeface="+mj-ea"/>
                          <a:cs typeface="Arial" pitchFamily="34" charset="0"/>
                        </a:endParaRPr>
                      </a:p>
                    </a:txBody>
                    <a:useSpRect/>
                  </a:txSp>
                </a:sp>
              </lc:lockedCanvas>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69C" w:rsidRDefault="00EB469C" w:rsidP="00F41308">
      <w:r>
        <w:separator/>
      </w:r>
    </w:p>
  </w:footnote>
  <w:footnote w:type="continuationSeparator" w:id="0">
    <w:p w:rsidR="00EB469C" w:rsidRDefault="00EB469C" w:rsidP="00F413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18F" w:rsidRDefault="000F4AB9">
    <w:pPr>
      <w:pStyle w:val="a6"/>
    </w:pPr>
    <w:r>
      <w:rPr>
        <w:noProof/>
      </w:rPr>
      <w:drawing>
        <wp:anchor distT="0" distB="0" distL="114300" distR="114300" simplePos="0" relativeHeight="251658239" behindDoc="0" locked="0" layoutInCell="1" allowOverlap="1">
          <wp:simplePos x="0" y="0"/>
          <wp:positionH relativeFrom="column">
            <wp:posOffset>-512578</wp:posOffset>
          </wp:positionH>
          <wp:positionV relativeFrom="paragraph">
            <wp:posOffset>-561651</wp:posOffset>
          </wp:positionV>
          <wp:extent cx="7678922" cy="776177"/>
          <wp:effectExtent l="19050" t="0" r="0" b="0"/>
          <wp:wrapNone/>
          <wp:docPr id="47" name="物件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685800"/>
                    <a:chOff x="0" y="0"/>
                    <a:chExt cx="6858000" cy="685800"/>
                  </a:xfrm>
                </a:grpSpPr>
                <a:sp>
                  <a:nvSpPr>
                    <a:cNvPr id="6" name="Title 1"/>
                    <a:cNvSpPr txBox="1">
                      <a:spLocks/>
                    </a:cNvSpPr>
                  </a:nvSpPr>
                  <a:spPr bwMode="auto">
                    <a:xfrm>
                      <a:off x="0" y="0"/>
                      <a:ext cx="6858000" cy="685800"/>
                    </a:xfrm>
                    <a:prstGeom prst="rect">
                      <a:avLst/>
                    </a:prstGeom>
                    <a:solidFill>
                      <a:schemeClr val="accent5">
                        <a:lumMod val="60000"/>
                        <a:lumOff val="40000"/>
                      </a:schemeClr>
                    </a:solidFill>
                    <a:ln>
                      <a:noFill/>
                    </a:ln>
                    <a:extLst/>
                  </a:spPr>
                  <a:txSp>
                    <a:txBody>
                      <a:bodyPr vert="horz" wrap="square" lIns="0" tIns="4572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266700" marR="0" lvl="0" algn="l" defTabSz="914400" rtl="0" eaLnBrk="0" fontAlgn="base" latinLnBrk="0" hangingPunct="0">
                          <a:lnSpc>
                            <a:spcPct val="100000"/>
                          </a:lnSpc>
                          <a:spcBef>
                            <a:spcPct val="0"/>
                          </a:spcBef>
                          <a:spcAft>
                            <a:spcPct val="0"/>
                          </a:spcAft>
                          <a:buClrTx/>
                          <a:buSzTx/>
                          <a:buFontTx/>
                          <a:buNone/>
                          <a:tabLst/>
                          <a:defRPr/>
                        </a:pPr>
                        <a:endParaRPr kumimoji="0" lang="en-GB" sz="2400" b="1" i="0" u="none" strike="noStrike" kern="1200" cap="none" spc="0" normalizeH="0" baseline="0" noProof="0" dirty="0">
                          <a:ln>
                            <a:noFill/>
                          </a:ln>
                          <a:solidFill>
                            <a:schemeClr val="bg1"/>
                          </a:solidFill>
                          <a:effectLst/>
                          <a:uLnTx/>
                          <a:uFillTx/>
                          <a:latin typeface="Arial" pitchFamily="34" charset="0"/>
                          <a:ea typeface="+mj-ea"/>
                          <a:cs typeface="Arial" pitchFamily="34" charset="0"/>
                        </a:endParaRPr>
                      </a:p>
                    </a:txBody>
                    <a:useSpRect/>
                  </a:txSp>
                </a:sp>
                <a:pic>
                  <a:nvPicPr>
                    <a:cNvPr id="7" name="Picture 1" descr="Dsd_new"/>
                    <a:cNvPicPr>
                      <a:picLocks noChangeAspect="1" noChangeArrowheads="1"/>
                    </a:cNvPicPr>
                  </a:nvPicPr>
                  <a:blipFill>
                    <a:blip r:embed="rId1"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304800" y="133200"/>
                      <a:ext cx="354620" cy="324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w="9525">
                          <a:solidFill>
                            <a:srgbClr val="000000"/>
                          </a:solidFill>
                          <a:miter lim="800000"/>
                          <a:headEnd/>
                          <a:tailEnd/>
                        </a14:hiddenLine>
                      </a:ext>
                    </a:extLst>
                  </a:spPr>
                </a:pic>
              </lc:lockedCanvas>
            </a:graphicData>
          </a:graphic>
        </wp:anchor>
      </w:drawing>
    </w:r>
    <w:r w:rsidR="005D4D06">
      <w:rPr>
        <w:noProof/>
      </w:rPr>
      <w:pict>
        <v:shapetype id="_x0000_t202" coordsize="21600,21600" o:spt="202" path="m,l,21600r21600,l21600,xe">
          <v:stroke joinstyle="miter"/>
          <v:path gradientshapeok="t" o:connecttype="rect"/>
        </v:shapetype>
        <v:shape id="_x0000_s2051" type="#_x0000_t202" style="position:absolute;margin-left:35.9pt;margin-top:-31.7pt;width:469pt;height:36.5pt;z-index:251665408;mso-position-horizontal-relative:text;mso-position-vertical-relative:text;mso-width-relative:margin;mso-height-relative:margin" filled="f" stroked="f">
          <v:textbox>
            <w:txbxContent>
              <w:p w:rsidR="0014418F" w:rsidRPr="00501811" w:rsidRDefault="0014418F" w:rsidP="0014418F">
                <w:pPr>
                  <w:rPr>
                    <w:color w:val="FFFFFF" w:themeColor="background1"/>
                    <w:sz w:val="32"/>
                    <w:lang w:eastAsia="zh-HK"/>
                  </w:rPr>
                </w:pPr>
                <w:r w:rsidRPr="00501811">
                  <w:rPr>
                    <w:color w:val="FFFFFF" w:themeColor="background1"/>
                    <w:sz w:val="32"/>
                    <w:lang w:eastAsia="zh-HK"/>
                  </w:rPr>
                  <w:t xml:space="preserve">Landscape Information Sheet and Proposed Maintenance Schedule </w:t>
                </w:r>
              </w:p>
              <w:p w:rsidR="0014418F" w:rsidRPr="00501811" w:rsidRDefault="0014418F" w:rsidP="0014418F">
                <w:pPr>
                  <w:rPr>
                    <w:color w:val="FFFFFF" w:themeColor="background1"/>
                    <w:sz w:val="32"/>
                    <w:lang w:eastAsia="zh-HK"/>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7072"/>
    <w:multiLevelType w:val="hybridMultilevel"/>
    <w:tmpl w:val="64BAA496"/>
    <w:lvl w:ilvl="0" w:tplc="8D0682BE">
      <w:start w:val="1"/>
      <w:numFmt w:val="decimal"/>
      <w:lvlText w:val="%1)"/>
      <w:lvlJc w:val="left"/>
      <w:pPr>
        <w:tabs>
          <w:tab w:val="num" w:pos="720"/>
        </w:tabs>
        <w:ind w:left="720" w:hanging="360"/>
      </w:pPr>
    </w:lvl>
    <w:lvl w:ilvl="1" w:tplc="539279B6" w:tentative="1">
      <w:start w:val="1"/>
      <w:numFmt w:val="decimal"/>
      <w:lvlText w:val="%2)"/>
      <w:lvlJc w:val="left"/>
      <w:pPr>
        <w:tabs>
          <w:tab w:val="num" w:pos="1440"/>
        </w:tabs>
        <w:ind w:left="1440" w:hanging="360"/>
      </w:pPr>
    </w:lvl>
    <w:lvl w:ilvl="2" w:tplc="B164E574" w:tentative="1">
      <w:start w:val="1"/>
      <w:numFmt w:val="decimal"/>
      <w:lvlText w:val="%3)"/>
      <w:lvlJc w:val="left"/>
      <w:pPr>
        <w:tabs>
          <w:tab w:val="num" w:pos="2160"/>
        </w:tabs>
        <w:ind w:left="2160" w:hanging="360"/>
      </w:pPr>
    </w:lvl>
    <w:lvl w:ilvl="3" w:tplc="155CDA42" w:tentative="1">
      <w:start w:val="1"/>
      <w:numFmt w:val="decimal"/>
      <w:lvlText w:val="%4)"/>
      <w:lvlJc w:val="left"/>
      <w:pPr>
        <w:tabs>
          <w:tab w:val="num" w:pos="2880"/>
        </w:tabs>
        <w:ind w:left="2880" w:hanging="360"/>
      </w:pPr>
    </w:lvl>
    <w:lvl w:ilvl="4" w:tplc="CDE080BA" w:tentative="1">
      <w:start w:val="1"/>
      <w:numFmt w:val="decimal"/>
      <w:lvlText w:val="%5)"/>
      <w:lvlJc w:val="left"/>
      <w:pPr>
        <w:tabs>
          <w:tab w:val="num" w:pos="3600"/>
        </w:tabs>
        <w:ind w:left="3600" w:hanging="360"/>
      </w:pPr>
    </w:lvl>
    <w:lvl w:ilvl="5" w:tplc="FDB6E6A0" w:tentative="1">
      <w:start w:val="1"/>
      <w:numFmt w:val="decimal"/>
      <w:lvlText w:val="%6)"/>
      <w:lvlJc w:val="left"/>
      <w:pPr>
        <w:tabs>
          <w:tab w:val="num" w:pos="4320"/>
        </w:tabs>
        <w:ind w:left="4320" w:hanging="360"/>
      </w:pPr>
    </w:lvl>
    <w:lvl w:ilvl="6" w:tplc="1DE675E8" w:tentative="1">
      <w:start w:val="1"/>
      <w:numFmt w:val="decimal"/>
      <w:lvlText w:val="%7)"/>
      <w:lvlJc w:val="left"/>
      <w:pPr>
        <w:tabs>
          <w:tab w:val="num" w:pos="5040"/>
        </w:tabs>
        <w:ind w:left="5040" w:hanging="360"/>
      </w:pPr>
    </w:lvl>
    <w:lvl w:ilvl="7" w:tplc="C08C4918" w:tentative="1">
      <w:start w:val="1"/>
      <w:numFmt w:val="decimal"/>
      <w:lvlText w:val="%8)"/>
      <w:lvlJc w:val="left"/>
      <w:pPr>
        <w:tabs>
          <w:tab w:val="num" w:pos="5760"/>
        </w:tabs>
        <w:ind w:left="5760" w:hanging="360"/>
      </w:pPr>
    </w:lvl>
    <w:lvl w:ilvl="8" w:tplc="8ECA5166" w:tentative="1">
      <w:start w:val="1"/>
      <w:numFmt w:val="decimal"/>
      <w:lvlText w:val="%9)"/>
      <w:lvlJc w:val="left"/>
      <w:pPr>
        <w:tabs>
          <w:tab w:val="num" w:pos="6480"/>
        </w:tabs>
        <w:ind w:left="6480" w:hanging="360"/>
      </w:pPr>
    </w:lvl>
  </w:abstractNum>
  <w:abstractNum w:abstractNumId="1">
    <w:nsid w:val="200C2010"/>
    <w:multiLevelType w:val="hybridMultilevel"/>
    <w:tmpl w:val="69AA3B1E"/>
    <w:lvl w:ilvl="0" w:tplc="4C3AE560">
      <w:start w:val="5"/>
      <w:numFmt w:val="decimal"/>
      <w:lvlText w:val="%1."/>
      <w:lvlJc w:val="left"/>
      <w:pPr>
        <w:tabs>
          <w:tab w:val="num" w:pos="720"/>
        </w:tabs>
        <w:ind w:left="720" w:hanging="360"/>
      </w:pPr>
    </w:lvl>
    <w:lvl w:ilvl="1" w:tplc="3D569928" w:tentative="1">
      <w:start w:val="1"/>
      <w:numFmt w:val="decimal"/>
      <w:lvlText w:val="%2."/>
      <w:lvlJc w:val="left"/>
      <w:pPr>
        <w:tabs>
          <w:tab w:val="num" w:pos="1440"/>
        </w:tabs>
        <w:ind w:left="1440" w:hanging="360"/>
      </w:pPr>
    </w:lvl>
    <w:lvl w:ilvl="2" w:tplc="F8AEEAF8" w:tentative="1">
      <w:start w:val="1"/>
      <w:numFmt w:val="decimal"/>
      <w:lvlText w:val="%3."/>
      <w:lvlJc w:val="left"/>
      <w:pPr>
        <w:tabs>
          <w:tab w:val="num" w:pos="2160"/>
        </w:tabs>
        <w:ind w:left="2160" w:hanging="360"/>
      </w:pPr>
    </w:lvl>
    <w:lvl w:ilvl="3" w:tplc="E468E4A6" w:tentative="1">
      <w:start w:val="1"/>
      <w:numFmt w:val="decimal"/>
      <w:lvlText w:val="%4."/>
      <w:lvlJc w:val="left"/>
      <w:pPr>
        <w:tabs>
          <w:tab w:val="num" w:pos="2880"/>
        </w:tabs>
        <w:ind w:left="2880" w:hanging="360"/>
      </w:pPr>
    </w:lvl>
    <w:lvl w:ilvl="4" w:tplc="69289714" w:tentative="1">
      <w:start w:val="1"/>
      <w:numFmt w:val="decimal"/>
      <w:lvlText w:val="%5."/>
      <w:lvlJc w:val="left"/>
      <w:pPr>
        <w:tabs>
          <w:tab w:val="num" w:pos="3600"/>
        </w:tabs>
        <w:ind w:left="3600" w:hanging="360"/>
      </w:pPr>
    </w:lvl>
    <w:lvl w:ilvl="5" w:tplc="7E483480" w:tentative="1">
      <w:start w:val="1"/>
      <w:numFmt w:val="decimal"/>
      <w:lvlText w:val="%6."/>
      <w:lvlJc w:val="left"/>
      <w:pPr>
        <w:tabs>
          <w:tab w:val="num" w:pos="4320"/>
        </w:tabs>
        <w:ind w:left="4320" w:hanging="360"/>
      </w:pPr>
    </w:lvl>
    <w:lvl w:ilvl="6" w:tplc="93C21B26" w:tentative="1">
      <w:start w:val="1"/>
      <w:numFmt w:val="decimal"/>
      <w:lvlText w:val="%7."/>
      <w:lvlJc w:val="left"/>
      <w:pPr>
        <w:tabs>
          <w:tab w:val="num" w:pos="5040"/>
        </w:tabs>
        <w:ind w:left="5040" w:hanging="360"/>
      </w:pPr>
    </w:lvl>
    <w:lvl w:ilvl="7" w:tplc="EFE60EAC" w:tentative="1">
      <w:start w:val="1"/>
      <w:numFmt w:val="decimal"/>
      <w:lvlText w:val="%8."/>
      <w:lvlJc w:val="left"/>
      <w:pPr>
        <w:tabs>
          <w:tab w:val="num" w:pos="5760"/>
        </w:tabs>
        <w:ind w:left="5760" w:hanging="360"/>
      </w:pPr>
    </w:lvl>
    <w:lvl w:ilvl="8" w:tplc="4502D3F4" w:tentative="1">
      <w:start w:val="1"/>
      <w:numFmt w:val="decimal"/>
      <w:lvlText w:val="%9."/>
      <w:lvlJc w:val="left"/>
      <w:pPr>
        <w:tabs>
          <w:tab w:val="num" w:pos="6480"/>
        </w:tabs>
        <w:ind w:left="6480" w:hanging="360"/>
      </w:pPr>
    </w:lvl>
  </w:abstractNum>
  <w:abstractNum w:abstractNumId="2">
    <w:nsid w:val="32B46A22"/>
    <w:multiLevelType w:val="hybridMultilevel"/>
    <w:tmpl w:val="DF404254"/>
    <w:lvl w:ilvl="0" w:tplc="461AC30E">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FBD01B8"/>
    <w:multiLevelType w:val="hybridMultilevel"/>
    <w:tmpl w:val="4F0ABE18"/>
    <w:lvl w:ilvl="0" w:tplc="DDD4AFC0">
      <w:start w:val="2"/>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81D36BA"/>
    <w:multiLevelType w:val="hybridMultilevel"/>
    <w:tmpl w:val="E81E86D8"/>
    <w:lvl w:ilvl="0" w:tplc="DDD4AFC0">
      <w:start w:val="1"/>
      <w:numFmt w:val="decimal"/>
      <w:lvlText w:val="%1."/>
      <w:lvlJc w:val="left"/>
      <w:pPr>
        <w:tabs>
          <w:tab w:val="num" w:pos="720"/>
        </w:tabs>
        <w:ind w:left="720" w:hanging="360"/>
      </w:pPr>
    </w:lvl>
    <w:lvl w:ilvl="1" w:tplc="E140FB46" w:tentative="1">
      <w:start w:val="1"/>
      <w:numFmt w:val="decimal"/>
      <w:lvlText w:val="%2."/>
      <w:lvlJc w:val="left"/>
      <w:pPr>
        <w:tabs>
          <w:tab w:val="num" w:pos="1440"/>
        </w:tabs>
        <w:ind w:left="1440" w:hanging="360"/>
      </w:pPr>
    </w:lvl>
    <w:lvl w:ilvl="2" w:tplc="426C9C46" w:tentative="1">
      <w:start w:val="1"/>
      <w:numFmt w:val="decimal"/>
      <w:lvlText w:val="%3."/>
      <w:lvlJc w:val="left"/>
      <w:pPr>
        <w:tabs>
          <w:tab w:val="num" w:pos="2160"/>
        </w:tabs>
        <w:ind w:left="2160" w:hanging="360"/>
      </w:pPr>
    </w:lvl>
    <w:lvl w:ilvl="3" w:tplc="C9123874" w:tentative="1">
      <w:start w:val="1"/>
      <w:numFmt w:val="decimal"/>
      <w:lvlText w:val="%4."/>
      <w:lvlJc w:val="left"/>
      <w:pPr>
        <w:tabs>
          <w:tab w:val="num" w:pos="2880"/>
        </w:tabs>
        <w:ind w:left="2880" w:hanging="360"/>
      </w:pPr>
    </w:lvl>
    <w:lvl w:ilvl="4" w:tplc="1D0E0FB2" w:tentative="1">
      <w:start w:val="1"/>
      <w:numFmt w:val="decimal"/>
      <w:lvlText w:val="%5."/>
      <w:lvlJc w:val="left"/>
      <w:pPr>
        <w:tabs>
          <w:tab w:val="num" w:pos="3600"/>
        </w:tabs>
        <w:ind w:left="3600" w:hanging="360"/>
      </w:pPr>
    </w:lvl>
    <w:lvl w:ilvl="5" w:tplc="9D1CAF80" w:tentative="1">
      <w:start w:val="1"/>
      <w:numFmt w:val="decimal"/>
      <w:lvlText w:val="%6."/>
      <w:lvlJc w:val="left"/>
      <w:pPr>
        <w:tabs>
          <w:tab w:val="num" w:pos="4320"/>
        </w:tabs>
        <w:ind w:left="4320" w:hanging="360"/>
      </w:pPr>
    </w:lvl>
    <w:lvl w:ilvl="6" w:tplc="480EC3EC" w:tentative="1">
      <w:start w:val="1"/>
      <w:numFmt w:val="decimal"/>
      <w:lvlText w:val="%7."/>
      <w:lvlJc w:val="left"/>
      <w:pPr>
        <w:tabs>
          <w:tab w:val="num" w:pos="5040"/>
        </w:tabs>
        <w:ind w:left="5040" w:hanging="360"/>
      </w:pPr>
    </w:lvl>
    <w:lvl w:ilvl="7" w:tplc="B4A0CBFC" w:tentative="1">
      <w:start w:val="1"/>
      <w:numFmt w:val="decimal"/>
      <w:lvlText w:val="%8."/>
      <w:lvlJc w:val="left"/>
      <w:pPr>
        <w:tabs>
          <w:tab w:val="num" w:pos="5760"/>
        </w:tabs>
        <w:ind w:left="5760" w:hanging="360"/>
      </w:pPr>
    </w:lvl>
    <w:lvl w:ilvl="8" w:tplc="287A4CE4" w:tentative="1">
      <w:start w:val="1"/>
      <w:numFmt w:val="decimal"/>
      <w:lvlText w:val="%9."/>
      <w:lvlJc w:val="left"/>
      <w:pPr>
        <w:tabs>
          <w:tab w:val="num" w:pos="6480"/>
        </w:tabs>
        <w:ind w:left="6480" w:hanging="360"/>
      </w:pPr>
    </w:lvl>
  </w:abstractNum>
  <w:abstractNum w:abstractNumId="5">
    <w:nsid w:val="55225323"/>
    <w:multiLevelType w:val="hybridMultilevel"/>
    <w:tmpl w:val="6576CFE4"/>
    <w:lvl w:ilvl="0" w:tplc="E898CFB4">
      <w:start w:val="4"/>
      <w:numFmt w:val="decimal"/>
      <w:lvlText w:val="%1."/>
      <w:lvlJc w:val="left"/>
      <w:pPr>
        <w:tabs>
          <w:tab w:val="num" w:pos="720"/>
        </w:tabs>
        <w:ind w:left="720" w:hanging="360"/>
      </w:pPr>
    </w:lvl>
    <w:lvl w:ilvl="1" w:tplc="E03042AE" w:tentative="1">
      <w:start w:val="1"/>
      <w:numFmt w:val="decimal"/>
      <w:lvlText w:val="%2."/>
      <w:lvlJc w:val="left"/>
      <w:pPr>
        <w:tabs>
          <w:tab w:val="num" w:pos="1440"/>
        </w:tabs>
        <w:ind w:left="1440" w:hanging="360"/>
      </w:pPr>
    </w:lvl>
    <w:lvl w:ilvl="2" w:tplc="80FE2368" w:tentative="1">
      <w:start w:val="1"/>
      <w:numFmt w:val="decimal"/>
      <w:lvlText w:val="%3."/>
      <w:lvlJc w:val="left"/>
      <w:pPr>
        <w:tabs>
          <w:tab w:val="num" w:pos="2160"/>
        </w:tabs>
        <w:ind w:left="2160" w:hanging="360"/>
      </w:pPr>
    </w:lvl>
    <w:lvl w:ilvl="3" w:tplc="BF40B4E0" w:tentative="1">
      <w:start w:val="1"/>
      <w:numFmt w:val="decimal"/>
      <w:lvlText w:val="%4."/>
      <w:lvlJc w:val="left"/>
      <w:pPr>
        <w:tabs>
          <w:tab w:val="num" w:pos="2880"/>
        </w:tabs>
        <w:ind w:left="2880" w:hanging="360"/>
      </w:pPr>
    </w:lvl>
    <w:lvl w:ilvl="4" w:tplc="A76EB494" w:tentative="1">
      <w:start w:val="1"/>
      <w:numFmt w:val="decimal"/>
      <w:lvlText w:val="%5."/>
      <w:lvlJc w:val="left"/>
      <w:pPr>
        <w:tabs>
          <w:tab w:val="num" w:pos="3600"/>
        </w:tabs>
        <w:ind w:left="3600" w:hanging="360"/>
      </w:pPr>
    </w:lvl>
    <w:lvl w:ilvl="5" w:tplc="3B209A92" w:tentative="1">
      <w:start w:val="1"/>
      <w:numFmt w:val="decimal"/>
      <w:lvlText w:val="%6."/>
      <w:lvlJc w:val="left"/>
      <w:pPr>
        <w:tabs>
          <w:tab w:val="num" w:pos="4320"/>
        </w:tabs>
        <w:ind w:left="4320" w:hanging="360"/>
      </w:pPr>
    </w:lvl>
    <w:lvl w:ilvl="6" w:tplc="6DD61D94" w:tentative="1">
      <w:start w:val="1"/>
      <w:numFmt w:val="decimal"/>
      <w:lvlText w:val="%7."/>
      <w:lvlJc w:val="left"/>
      <w:pPr>
        <w:tabs>
          <w:tab w:val="num" w:pos="5040"/>
        </w:tabs>
        <w:ind w:left="5040" w:hanging="360"/>
      </w:pPr>
    </w:lvl>
    <w:lvl w:ilvl="7" w:tplc="315E5756" w:tentative="1">
      <w:start w:val="1"/>
      <w:numFmt w:val="decimal"/>
      <w:lvlText w:val="%8."/>
      <w:lvlJc w:val="left"/>
      <w:pPr>
        <w:tabs>
          <w:tab w:val="num" w:pos="5760"/>
        </w:tabs>
        <w:ind w:left="5760" w:hanging="360"/>
      </w:pPr>
    </w:lvl>
    <w:lvl w:ilvl="8" w:tplc="D608ACE2" w:tentative="1">
      <w:start w:val="1"/>
      <w:numFmt w:val="decimal"/>
      <w:lvlText w:val="%9."/>
      <w:lvlJc w:val="left"/>
      <w:pPr>
        <w:tabs>
          <w:tab w:val="num" w:pos="6480"/>
        </w:tabs>
        <w:ind w:left="6480" w:hanging="360"/>
      </w:pPr>
    </w:lvl>
  </w:abstractNum>
  <w:abstractNum w:abstractNumId="6">
    <w:nsid w:val="69390AB3"/>
    <w:multiLevelType w:val="hybridMultilevel"/>
    <w:tmpl w:val="6ECE6340"/>
    <w:lvl w:ilvl="0" w:tplc="DDD4AFC0">
      <w:start w:val="2"/>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5A3EAD"/>
    <w:multiLevelType w:val="hybridMultilevel"/>
    <w:tmpl w:val="694AB01C"/>
    <w:lvl w:ilvl="0" w:tplc="B3C41DF2">
      <w:start w:val="3"/>
      <w:numFmt w:val="decimal"/>
      <w:lvlText w:val="%1."/>
      <w:lvlJc w:val="left"/>
      <w:pPr>
        <w:tabs>
          <w:tab w:val="num" w:pos="720"/>
        </w:tabs>
        <w:ind w:left="720" w:hanging="360"/>
      </w:pPr>
    </w:lvl>
    <w:lvl w:ilvl="1" w:tplc="24CC10E2" w:tentative="1">
      <w:start w:val="1"/>
      <w:numFmt w:val="decimal"/>
      <w:lvlText w:val="%2."/>
      <w:lvlJc w:val="left"/>
      <w:pPr>
        <w:tabs>
          <w:tab w:val="num" w:pos="1440"/>
        </w:tabs>
        <w:ind w:left="1440" w:hanging="360"/>
      </w:pPr>
    </w:lvl>
    <w:lvl w:ilvl="2" w:tplc="255A35F8" w:tentative="1">
      <w:start w:val="1"/>
      <w:numFmt w:val="decimal"/>
      <w:lvlText w:val="%3."/>
      <w:lvlJc w:val="left"/>
      <w:pPr>
        <w:tabs>
          <w:tab w:val="num" w:pos="2160"/>
        </w:tabs>
        <w:ind w:left="2160" w:hanging="360"/>
      </w:pPr>
    </w:lvl>
    <w:lvl w:ilvl="3" w:tplc="C7DCF212" w:tentative="1">
      <w:start w:val="1"/>
      <w:numFmt w:val="decimal"/>
      <w:lvlText w:val="%4."/>
      <w:lvlJc w:val="left"/>
      <w:pPr>
        <w:tabs>
          <w:tab w:val="num" w:pos="2880"/>
        </w:tabs>
        <w:ind w:left="2880" w:hanging="360"/>
      </w:pPr>
    </w:lvl>
    <w:lvl w:ilvl="4" w:tplc="24449DB8" w:tentative="1">
      <w:start w:val="1"/>
      <w:numFmt w:val="decimal"/>
      <w:lvlText w:val="%5."/>
      <w:lvlJc w:val="left"/>
      <w:pPr>
        <w:tabs>
          <w:tab w:val="num" w:pos="3600"/>
        </w:tabs>
        <w:ind w:left="3600" w:hanging="360"/>
      </w:pPr>
    </w:lvl>
    <w:lvl w:ilvl="5" w:tplc="4546EE5E" w:tentative="1">
      <w:start w:val="1"/>
      <w:numFmt w:val="decimal"/>
      <w:lvlText w:val="%6."/>
      <w:lvlJc w:val="left"/>
      <w:pPr>
        <w:tabs>
          <w:tab w:val="num" w:pos="4320"/>
        </w:tabs>
        <w:ind w:left="4320" w:hanging="360"/>
      </w:pPr>
    </w:lvl>
    <w:lvl w:ilvl="6" w:tplc="1AC43A74" w:tentative="1">
      <w:start w:val="1"/>
      <w:numFmt w:val="decimal"/>
      <w:lvlText w:val="%7."/>
      <w:lvlJc w:val="left"/>
      <w:pPr>
        <w:tabs>
          <w:tab w:val="num" w:pos="5040"/>
        </w:tabs>
        <w:ind w:left="5040" w:hanging="360"/>
      </w:pPr>
    </w:lvl>
    <w:lvl w:ilvl="7" w:tplc="C20AA1BE" w:tentative="1">
      <w:start w:val="1"/>
      <w:numFmt w:val="decimal"/>
      <w:lvlText w:val="%8."/>
      <w:lvlJc w:val="left"/>
      <w:pPr>
        <w:tabs>
          <w:tab w:val="num" w:pos="5760"/>
        </w:tabs>
        <w:ind w:left="5760" w:hanging="360"/>
      </w:pPr>
    </w:lvl>
    <w:lvl w:ilvl="8" w:tplc="68D66032" w:tentative="1">
      <w:start w:val="1"/>
      <w:numFmt w:val="decimal"/>
      <w:lvlText w:val="%9."/>
      <w:lvlJc w:val="left"/>
      <w:pPr>
        <w:tabs>
          <w:tab w:val="num" w:pos="6480"/>
        </w:tabs>
        <w:ind w:left="6480" w:hanging="360"/>
      </w:pPr>
    </w:lvl>
  </w:abstractNum>
  <w:abstractNum w:abstractNumId="8">
    <w:nsid w:val="6D436B3D"/>
    <w:multiLevelType w:val="hybridMultilevel"/>
    <w:tmpl w:val="BBFE92B0"/>
    <w:lvl w:ilvl="0" w:tplc="FEE4024C">
      <w:start w:val="1"/>
      <w:numFmt w:val="bullet"/>
      <w:lvlText w:val=""/>
      <w:lvlJc w:val="left"/>
      <w:pPr>
        <w:tabs>
          <w:tab w:val="num" w:pos="720"/>
        </w:tabs>
        <w:ind w:left="720" w:hanging="360"/>
      </w:pPr>
      <w:rPr>
        <w:rFonts w:ascii="Wingdings 2" w:hAnsi="Wingdings 2" w:hint="default"/>
      </w:rPr>
    </w:lvl>
    <w:lvl w:ilvl="1" w:tplc="96B4145C" w:tentative="1">
      <w:start w:val="1"/>
      <w:numFmt w:val="bullet"/>
      <w:lvlText w:val=""/>
      <w:lvlJc w:val="left"/>
      <w:pPr>
        <w:tabs>
          <w:tab w:val="num" w:pos="1440"/>
        </w:tabs>
        <w:ind w:left="1440" w:hanging="360"/>
      </w:pPr>
      <w:rPr>
        <w:rFonts w:ascii="Wingdings 2" w:hAnsi="Wingdings 2" w:hint="default"/>
      </w:rPr>
    </w:lvl>
    <w:lvl w:ilvl="2" w:tplc="4E2EC628" w:tentative="1">
      <w:start w:val="1"/>
      <w:numFmt w:val="bullet"/>
      <w:lvlText w:val=""/>
      <w:lvlJc w:val="left"/>
      <w:pPr>
        <w:tabs>
          <w:tab w:val="num" w:pos="2160"/>
        </w:tabs>
        <w:ind w:left="2160" w:hanging="360"/>
      </w:pPr>
      <w:rPr>
        <w:rFonts w:ascii="Wingdings 2" w:hAnsi="Wingdings 2" w:hint="default"/>
      </w:rPr>
    </w:lvl>
    <w:lvl w:ilvl="3" w:tplc="87286C06" w:tentative="1">
      <w:start w:val="1"/>
      <w:numFmt w:val="bullet"/>
      <w:lvlText w:val=""/>
      <w:lvlJc w:val="left"/>
      <w:pPr>
        <w:tabs>
          <w:tab w:val="num" w:pos="2880"/>
        </w:tabs>
        <w:ind w:left="2880" w:hanging="360"/>
      </w:pPr>
      <w:rPr>
        <w:rFonts w:ascii="Wingdings 2" w:hAnsi="Wingdings 2" w:hint="default"/>
      </w:rPr>
    </w:lvl>
    <w:lvl w:ilvl="4" w:tplc="9A10C990" w:tentative="1">
      <w:start w:val="1"/>
      <w:numFmt w:val="bullet"/>
      <w:lvlText w:val=""/>
      <w:lvlJc w:val="left"/>
      <w:pPr>
        <w:tabs>
          <w:tab w:val="num" w:pos="3600"/>
        </w:tabs>
        <w:ind w:left="3600" w:hanging="360"/>
      </w:pPr>
      <w:rPr>
        <w:rFonts w:ascii="Wingdings 2" w:hAnsi="Wingdings 2" w:hint="default"/>
      </w:rPr>
    </w:lvl>
    <w:lvl w:ilvl="5" w:tplc="56D82658" w:tentative="1">
      <w:start w:val="1"/>
      <w:numFmt w:val="bullet"/>
      <w:lvlText w:val=""/>
      <w:lvlJc w:val="left"/>
      <w:pPr>
        <w:tabs>
          <w:tab w:val="num" w:pos="4320"/>
        </w:tabs>
        <w:ind w:left="4320" w:hanging="360"/>
      </w:pPr>
      <w:rPr>
        <w:rFonts w:ascii="Wingdings 2" w:hAnsi="Wingdings 2" w:hint="default"/>
      </w:rPr>
    </w:lvl>
    <w:lvl w:ilvl="6" w:tplc="6BA63014" w:tentative="1">
      <w:start w:val="1"/>
      <w:numFmt w:val="bullet"/>
      <w:lvlText w:val=""/>
      <w:lvlJc w:val="left"/>
      <w:pPr>
        <w:tabs>
          <w:tab w:val="num" w:pos="5040"/>
        </w:tabs>
        <w:ind w:left="5040" w:hanging="360"/>
      </w:pPr>
      <w:rPr>
        <w:rFonts w:ascii="Wingdings 2" w:hAnsi="Wingdings 2" w:hint="default"/>
      </w:rPr>
    </w:lvl>
    <w:lvl w:ilvl="7" w:tplc="C6E865B2" w:tentative="1">
      <w:start w:val="1"/>
      <w:numFmt w:val="bullet"/>
      <w:lvlText w:val=""/>
      <w:lvlJc w:val="left"/>
      <w:pPr>
        <w:tabs>
          <w:tab w:val="num" w:pos="5760"/>
        </w:tabs>
        <w:ind w:left="5760" w:hanging="360"/>
      </w:pPr>
      <w:rPr>
        <w:rFonts w:ascii="Wingdings 2" w:hAnsi="Wingdings 2" w:hint="default"/>
      </w:rPr>
    </w:lvl>
    <w:lvl w:ilvl="8" w:tplc="CB120028" w:tentative="1">
      <w:start w:val="1"/>
      <w:numFmt w:val="bullet"/>
      <w:lvlText w:val=""/>
      <w:lvlJc w:val="left"/>
      <w:pPr>
        <w:tabs>
          <w:tab w:val="num" w:pos="6480"/>
        </w:tabs>
        <w:ind w:left="6480" w:hanging="360"/>
      </w:pPr>
      <w:rPr>
        <w:rFonts w:ascii="Wingdings 2" w:hAnsi="Wingdings 2" w:hint="default"/>
      </w:rPr>
    </w:lvl>
  </w:abstractNum>
  <w:abstractNum w:abstractNumId="9">
    <w:nsid w:val="75B208B4"/>
    <w:multiLevelType w:val="hybridMultilevel"/>
    <w:tmpl w:val="1BCE2ACA"/>
    <w:lvl w:ilvl="0" w:tplc="D606314C">
      <w:start w:val="1"/>
      <w:numFmt w:val="bullet"/>
      <w:lvlText w:val=""/>
      <w:lvlJc w:val="left"/>
      <w:pPr>
        <w:tabs>
          <w:tab w:val="num" w:pos="720"/>
        </w:tabs>
        <w:ind w:left="720" w:hanging="360"/>
      </w:pPr>
      <w:rPr>
        <w:rFonts w:ascii="Wingdings 2" w:hAnsi="Wingdings 2" w:hint="default"/>
      </w:rPr>
    </w:lvl>
    <w:lvl w:ilvl="1" w:tplc="913665CE" w:tentative="1">
      <w:start w:val="1"/>
      <w:numFmt w:val="bullet"/>
      <w:lvlText w:val=""/>
      <w:lvlJc w:val="left"/>
      <w:pPr>
        <w:tabs>
          <w:tab w:val="num" w:pos="1440"/>
        </w:tabs>
        <w:ind w:left="1440" w:hanging="360"/>
      </w:pPr>
      <w:rPr>
        <w:rFonts w:ascii="Wingdings 2" w:hAnsi="Wingdings 2" w:hint="default"/>
      </w:rPr>
    </w:lvl>
    <w:lvl w:ilvl="2" w:tplc="027E0458" w:tentative="1">
      <w:start w:val="1"/>
      <w:numFmt w:val="bullet"/>
      <w:lvlText w:val=""/>
      <w:lvlJc w:val="left"/>
      <w:pPr>
        <w:tabs>
          <w:tab w:val="num" w:pos="2160"/>
        </w:tabs>
        <w:ind w:left="2160" w:hanging="360"/>
      </w:pPr>
      <w:rPr>
        <w:rFonts w:ascii="Wingdings 2" w:hAnsi="Wingdings 2" w:hint="default"/>
      </w:rPr>
    </w:lvl>
    <w:lvl w:ilvl="3" w:tplc="DCF8985C" w:tentative="1">
      <w:start w:val="1"/>
      <w:numFmt w:val="bullet"/>
      <w:lvlText w:val=""/>
      <w:lvlJc w:val="left"/>
      <w:pPr>
        <w:tabs>
          <w:tab w:val="num" w:pos="2880"/>
        </w:tabs>
        <w:ind w:left="2880" w:hanging="360"/>
      </w:pPr>
      <w:rPr>
        <w:rFonts w:ascii="Wingdings 2" w:hAnsi="Wingdings 2" w:hint="default"/>
      </w:rPr>
    </w:lvl>
    <w:lvl w:ilvl="4" w:tplc="8BEA2C74" w:tentative="1">
      <w:start w:val="1"/>
      <w:numFmt w:val="bullet"/>
      <w:lvlText w:val=""/>
      <w:lvlJc w:val="left"/>
      <w:pPr>
        <w:tabs>
          <w:tab w:val="num" w:pos="3600"/>
        </w:tabs>
        <w:ind w:left="3600" w:hanging="360"/>
      </w:pPr>
      <w:rPr>
        <w:rFonts w:ascii="Wingdings 2" w:hAnsi="Wingdings 2" w:hint="default"/>
      </w:rPr>
    </w:lvl>
    <w:lvl w:ilvl="5" w:tplc="E952ADD8" w:tentative="1">
      <w:start w:val="1"/>
      <w:numFmt w:val="bullet"/>
      <w:lvlText w:val=""/>
      <w:lvlJc w:val="left"/>
      <w:pPr>
        <w:tabs>
          <w:tab w:val="num" w:pos="4320"/>
        </w:tabs>
        <w:ind w:left="4320" w:hanging="360"/>
      </w:pPr>
      <w:rPr>
        <w:rFonts w:ascii="Wingdings 2" w:hAnsi="Wingdings 2" w:hint="default"/>
      </w:rPr>
    </w:lvl>
    <w:lvl w:ilvl="6" w:tplc="C916E58A" w:tentative="1">
      <w:start w:val="1"/>
      <w:numFmt w:val="bullet"/>
      <w:lvlText w:val=""/>
      <w:lvlJc w:val="left"/>
      <w:pPr>
        <w:tabs>
          <w:tab w:val="num" w:pos="5040"/>
        </w:tabs>
        <w:ind w:left="5040" w:hanging="360"/>
      </w:pPr>
      <w:rPr>
        <w:rFonts w:ascii="Wingdings 2" w:hAnsi="Wingdings 2" w:hint="default"/>
      </w:rPr>
    </w:lvl>
    <w:lvl w:ilvl="7" w:tplc="960A9626" w:tentative="1">
      <w:start w:val="1"/>
      <w:numFmt w:val="bullet"/>
      <w:lvlText w:val=""/>
      <w:lvlJc w:val="left"/>
      <w:pPr>
        <w:tabs>
          <w:tab w:val="num" w:pos="5760"/>
        </w:tabs>
        <w:ind w:left="5760" w:hanging="360"/>
      </w:pPr>
      <w:rPr>
        <w:rFonts w:ascii="Wingdings 2" w:hAnsi="Wingdings 2" w:hint="default"/>
      </w:rPr>
    </w:lvl>
    <w:lvl w:ilvl="8" w:tplc="BF3CE2D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9"/>
  </w:num>
  <w:num w:numId="3">
    <w:abstractNumId w:val="8"/>
  </w:num>
  <w:num w:numId="4">
    <w:abstractNumId w:val="4"/>
  </w:num>
  <w:num w:numId="5">
    <w:abstractNumId w:val="7"/>
  </w:num>
  <w:num w:numId="6">
    <w:abstractNumId w:val="5"/>
  </w:num>
  <w:num w:numId="7">
    <w:abstractNumId w:val="1"/>
  </w:num>
  <w:num w:numId="8">
    <w:abstractNumId w:val="6"/>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o:colormenu v:ext="edit" fillcolor="none"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2BCA"/>
    <w:rsid w:val="00064761"/>
    <w:rsid w:val="00083A5C"/>
    <w:rsid w:val="000E6089"/>
    <w:rsid w:val="000F086C"/>
    <w:rsid w:val="000F4AB9"/>
    <w:rsid w:val="00101C18"/>
    <w:rsid w:val="0014418F"/>
    <w:rsid w:val="00164E21"/>
    <w:rsid w:val="001900F8"/>
    <w:rsid w:val="00196D07"/>
    <w:rsid w:val="0020241A"/>
    <w:rsid w:val="00224D7E"/>
    <w:rsid w:val="00236231"/>
    <w:rsid w:val="00262AE7"/>
    <w:rsid w:val="00263043"/>
    <w:rsid w:val="002E1DD5"/>
    <w:rsid w:val="002E5BE6"/>
    <w:rsid w:val="003021B9"/>
    <w:rsid w:val="00334586"/>
    <w:rsid w:val="00395147"/>
    <w:rsid w:val="00403BFB"/>
    <w:rsid w:val="00501811"/>
    <w:rsid w:val="00540284"/>
    <w:rsid w:val="005545CC"/>
    <w:rsid w:val="005D4D06"/>
    <w:rsid w:val="007B2BCA"/>
    <w:rsid w:val="007C2235"/>
    <w:rsid w:val="0089078C"/>
    <w:rsid w:val="00916842"/>
    <w:rsid w:val="00A71C7B"/>
    <w:rsid w:val="00AE2B99"/>
    <w:rsid w:val="00B36F4C"/>
    <w:rsid w:val="00B577CD"/>
    <w:rsid w:val="00B65E72"/>
    <w:rsid w:val="00C36823"/>
    <w:rsid w:val="00C744EB"/>
    <w:rsid w:val="00D80B00"/>
    <w:rsid w:val="00E162B9"/>
    <w:rsid w:val="00EB469C"/>
    <w:rsid w:val="00F413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9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BC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B2BCA"/>
    <w:rPr>
      <w:rFonts w:asciiTheme="majorHAnsi" w:eastAsiaTheme="majorEastAsia" w:hAnsiTheme="majorHAnsi" w:cstheme="majorBidi"/>
      <w:sz w:val="18"/>
      <w:szCs w:val="18"/>
    </w:rPr>
  </w:style>
  <w:style w:type="paragraph" w:styleId="Web">
    <w:name w:val="Normal (Web)"/>
    <w:basedOn w:val="a"/>
    <w:uiPriority w:val="99"/>
    <w:unhideWhenUsed/>
    <w:rsid w:val="007B2BCA"/>
    <w:pPr>
      <w:widowControl/>
      <w:spacing w:before="100" w:beforeAutospacing="1" w:after="100" w:afterAutospacing="1"/>
    </w:pPr>
    <w:rPr>
      <w:rFonts w:ascii="新細明體" w:eastAsia="新細明體" w:hAnsi="新細明體" w:cs="新細明體"/>
      <w:kern w:val="0"/>
      <w:szCs w:val="24"/>
    </w:rPr>
  </w:style>
  <w:style w:type="paragraph" w:styleId="a5">
    <w:name w:val="List Paragraph"/>
    <w:basedOn w:val="a"/>
    <w:uiPriority w:val="34"/>
    <w:qFormat/>
    <w:rsid w:val="007B2BCA"/>
    <w:pPr>
      <w:widowControl/>
      <w:ind w:leftChars="200" w:left="480"/>
    </w:pPr>
    <w:rPr>
      <w:rFonts w:ascii="新細明體" w:eastAsia="新細明體" w:hAnsi="新細明體" w:cs="新細明體"/>
      <w:kern w:val="0"/>
      <w:szCs w:val="24"/>
    </w:rPr>
  </w:style>
  <w:style w:type="paragraph" w:styleId="a6">
    <w:name w:val="header"/>
    <w:basedOn w:val="a"/>
    <w:link w:val="a7"/>
    <w:uiPriority w:val="99"/>
    <w:unhideWhenUsed/>
    <w:rsid w:val="00F41308"/>
    <w:pPr>
      <w:tabs>
        <w:tab w:val="center" w:pos="4153"/>
        <w:tab w:val="right" w:pos="8306"/>
      </w:tabs>
      <w:snapToGrid w:val="0"/>
    </w:pPr>
    <w:rPr>
      <w:sz w:val="20"/>
      <w:szCs w:val="20"/>
    </w:rPr>
  </w:style>
  <w:style w:type="character" w:customStyle="1" w:styleId="a7">
    <w:name w:val="頁首 字元"/>
    <w:basedOn w:val="a0"/>
    <w:link w:val="a6"/>
    <w:uiPriority w:val="99"/>
    <w:rsid w:val="00F41308"/>
    <w:rPr>
      <w:sz w:val="20"/>
      <w:szCs w:val="20"/>
    </w:rPr>
  </w:style>
  <w:style w:type="paragraph" w:styleId="a8">
    <w:name w:val="footer"/>
    <w:basedOn w:val="a"/>
    <w:link w:val="a9"/>
    <w:uiPriority w:val="99"/>
    <w:unhideWhenUsed/>
    <w:rsid w:val="00F41308"/>
    <w:pPr>
      <w:tabs>
        <w:tab w:val="center" w:pos="4153"/>
        <w:tab w:val="right" w:pos="8306"/>
      </w:tabs>
      <w:snapToGrid w:val="0"/>
    </w:pPr>
    <w:rPr>
      <w:sz w:val="20"/>
      <w:szCs w:val="20"/>
    </w:rPr>
  </w:style>
  <w:style w:type="character" w:customStyle="1" w:styleId="a9">
    <w:name w:val="頁尾 字元"/>
    <w:basedOn w:val="a0"/>
    <w:link w:val="a8"/>
    <w:uiPriority w:val="99"/>
    <w:rsid w:val="00F41308"/>
    <w:rPr>
      <w:sz w:val="20"/>
      <w:szCs w:val="20"/>
    </w:rPr>
  </w:style>
  <w:style w:type="character" w:styleId="aa">
    <w:name w:val="Hyperlink"/>
    <w:basedOn w:val="a0"/>
    <w:uiPriority w:val="99"/>
    <w:unhideWhenUsed/>
    <w:rsid w:val="007C22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022531">
      <w:bodyDiv w:val="1"/>
      <w:marLeft w:val="0"/>
      <w:marRight w:val="0"/>
      <w:marTop w:val="0"/>
      <w:marBottom w:val="0"/>
      <w:divBdr>
        <w:top w:val="none" w:sz="0" w:space="0" w:color="auto"/>
        <w:left w:val="none" w:sz="0" w:space="0" w:color="auto"/>
        <w:bottom w:val="none" w:sz="0" w:space="0" w:color="auto"/>
        <w:right w:val="none" w:sz="0" w:space="0" w:color="auto"/>
      </w:divBdr>
      <w:divsChild>
        <w:div w:id="147212306">
          <w:marLeft w:val="360"/>
          <w:marRight w:val="0"/>
          <w:marTop w:val="0"/>
          <w:marBottom w:val="0"/>
          <w:divBdr>
            <w:top w:val="none" w:sz="0" w:space="0" w:color="auto"/>
            <w:left w:val="none" w:sz="0" w:space="0" w:color="auto"/>
            <w:bottom w:val="none" w:sz="0" w:space="0" w:color="auto"/>
            <w:right w:val="none" w:sz="0" w:space="0" w:color="auto"/>
          </w:divBdr>
        </w:div>
        <w:div w:id="1809006198">
          <w:marLeft w:val="360"/>
          <w:marRight w:val="0"/>
          <w:marTop w:val="0"/>
          <w:marBottom w:val="0"/>
          <w:divBdr>
            <w:top w:val="none" w:sz="0" w:space="0" w:color="auto"/>
            <w:left w:val="none" w:sz="0" w:space="0" w:color="auto"/>
            <w:bottom w:val="none" w:sz="0" w:space="0" w:color="auto"/>
            <w:right w:val="none" w:sz="0" w:space="0" w:color="auto"/>
          </w:divBdr>
        </w:div>
        <w:div w:id="1036657816">
          <w:marLeft w:val="360"/>
          <w:marRight w:val="0"/>
          <w:marTop w:val="0"/>
          <w:marBottom w:val="0"/>
          <w:divBdr>
            <w:top w:val="none" w:sz="0" w:space="0" w:color="auto"/>
            <w:left w:val="none" w:sz="0" w:space="0" w:color="auto"/>
            <w:bottom w:val="none" w:sz="0" w:space="0" w:color="auto"/>
            <w:right w:val="none" w:sz="0" w:space="0" w:color="auto"/>
          </w:divBdr>
        </w:div>
        <w:div w:id="2051147256">
          <w:marLeft w:val="418"/>
          <w:marRight w:val="0"/>
          <w:marTop w:val="0"/>
          <w:marBottom w:val="0"/>
          <w:divBdr>
            <w:top w:val="none" w:sz="0" w:space="0" w:color="auto"/>
            <w:left w:val="none" w:sz="0" w:space="0" w:color="auto"/>
            <w:bottom w:val="none" w:sz="0" w:space="0" w:color="auto"/>
            <w:right w:val="none" w:sz="0" w:space="0" w:color="auto"/>
          </w:divBdr>
        </w:div>
        <w:div w:id="1943611825">
          <w:marLeft w:val="418"/>
          <w:marRight w:val="0"/>
          <w:marTop w:val="0"/>
          <w:marBottom w:val="0"/>
          <w:divBdr>
            <w:top w:val="none" w:sz="0" w:space="0" w:color="auto"/>
            <w:left w:val="none" w:sz="0" w:space="0" w:color="auto"/>
            <w:bottom w:val="none" w:sz="0" w:space="0" w:color="auto"/>
            <w:right w:val="none" w:sz="0" w:space="0" w:color="auto"/>
          </w:divBdr>
        </w:div>
        <w:div w:id="876426063">
          <w:marLeft w:val="418"/>
          <w:marRight w:val="0"/>
          <w:marTop w:val="0"/>
          <w:marBottom w:val="0"/>
          <w:divBdr>
            <w:top w:val="none" w:sz="0" w:space="0" w:color="auto"/>
            <w:left w:val="none" w:sz="0" w:space="0" w:color="auto"/>
            <w:bottom w:val="none" w:sz="0" w:space="0" w:color="auto"/>
            <w:right w:val="none" w:sz="0" w:space="0" w:color="auto"/>
          </w:divBdr>
        </w:div>
      </w:divsChild>
    </w:div>
    <w:div w:id="404687619">
      <w:bodyDiv w:val="1"/>
      <w:marLeft w:val="0"/>
      <w:marRight w:val="0"/>
      <w:marTop w:val="0"/>
      <w:marBottom w:val="0"/>
      <w:divBdr>
        <w:top w:val="none" w:sz="0" w:space="0" w:color="auto"/>
        <w:left w:val="none" w:sz="0" w:space="0" w:color="auto"/>
        <w:bottom w:val="none" w:sz="0" w:space="0" w:color="auto"/>
        <w:right w:val="none" w:sz="0" w:space="0" w:color="auto"/>
      </w:divBdr>
    </w:div>
    <w:div w:id="438989462">
      <w:bodyDiv w:val="1"/>
      <w:marLeft w:val="0"/>
      <w:marRight w:val="0"/>
      <w:marTop w:val="0"/>
      <w:marBottom w:val="0"/>
      <w:divBdr>
        <w:top w:val="none" w:sz="0" w:space="0" w:color="auto"/>
        <w:left w:val="none" w:sz="0" w:space="0" w:color="auto"/>
        <w:bottom w:val="none" w:sz="0" w:space="0" w:color="auto"/>
        <w:right w:val="none" w:sz="0" w:space="0" w:color="auto"/>
      </w:divBdr>
    </w:div>
    <w:div w:id="821891366">
      <w:bodyDiv w:val="1"/>
      <w:marLeft w:val="0"/>
      <w:marRight w:val="0"/>
      <w:marTop w:val="0"/>
      <w:marBottom w:val="0"/>
      <w:divBdr>
        <w:top w:val="none" w:sz="0" w:space="0" w:color="auto"/>
        <w:left w:val="none" w:sz="0" w:space="0" w:color="auto"/>
        <w:bottom w:val="none" w:sz="0" w:space="0" w:color="auto"/>
        <w:right w:val="none" w:sz="0" w:space="0" w:color="auto"/>
      </w:divBdr>
      <w:divsChild>
        <w:div w:id="2019310870">
          <w:marLeft w:val="360"/>
          <w:marRight w:val="0"/>
          <w:marTop w:val="0"/>
          <w:marBottom w:val="0"/>
          <w:divBdr>
            <w:top w:val="none" w:sz="0" w:space="0" w:color="auto"/>
            <w:left w:val="none" w:sz="0" w:space="0" w:color="auto"/>
            <w:bottom w:val="none" w:sz="0" w:space="0" w:color="auto"/>
            <w:right w:val="none" w:sz="0" w:space="0" w:color="auto"/>
          </w:divBdr>
        </w:div>
        <w:div w:id="1883244313">
          <w:marLeft w:val="360"/>
          <w:marRight w:val="0"/>
          <w:marTop w:val="0"/>
          <w:marBottom w:val="0"/>
          <w:divBdr>
            <w:top w:val="none" w:sz="0" w:space="0" w:color="auto"/>
            <w:left w:val="none" w:sz="0" w:space="0" w:color="auto"/>
            <w:bottom w:val="none" w:sz="0" w:space="0" w:color="auto"/>
            <w:right w:val="none" w:sz="0" w:space="0" w:color="auto"/>
          </w:divBdr>
        </w:div>
        <w:div w:id="2084637887">
          <w:marLeft w:val="360"/>
          <w:marRight w:val="0"/>
          <w:marTop w:val="0"/>
          <w:marBottom w:val="0"/>
          <w:divBdr>
            <w:top w:val="none" w:sz="0" w:space="0" w:color="auto"/>
            <w:left w:val="none" w:sz="0" w:space="0" w:color="auto"/>
            <w:bottom w:val="none" w:sz="0" w:space="0" w:color="auto"/>
            <w:right w:val="none" w:sz="0" w:space="0" w:color="auto"/>
          </w:divBdr>
        </w:div>
        <w:div w:id="911475029">
          <w:marLeft w:val="360"/>
          <w:marRight w:val="0"/>
          <w:marTop w:val="0"/>
          <w:marBottom w:val="0"/>
          <w:divBdr>
            <w:top w:val="none" w:sz="0" w:space="0" w:color="auto"/>
            <w:left w:val="none" w:sz="0" w:space="0" w:color="auto"/>
            <w:bottom w:val="none" w:sz="0" w:space="0" w:color="auto"/>
            <w:right w:val="none" w:sz="0" w:space="0" w:color="auto"/>
          </w:divBdr>
        </w:div>
      </w:divsChild>
    </w:div>
    <w:div w:id="878978360">
      <w:bodyDiv w:val="1"/>
      <w:marLeft w:val="0"/>
      <w:marRight w:val="0"/>
      <w:marTop w:val="0"/>
      <w:marBottom w:val="0"/>
      <w:divBdr>
        <w:top w:val="none" w:sz="0" w:space="0" w:color="auto"/>
        <w:left w:val="none" w:sz="0" w:space="0" w:color="auto"/>
        <w:bottom w:val="none" w:sz="0" w:space="0" w:color="auto"/>
        <w:right w:val="none" w:sz="0" w:space="0" w:color="auto"/>
      </w:divBdr>
    </w:div>
    <w:div w:id="920868513">
      <w:bodyDiv w:val="1"/>
      <w:marLeft w:val="0"/>
      <w:marRight w:val="0"/>
      <w:marTop w:val="0"/>
      <w:marBottom w:val="0"/>
      <w:divBdr>
        <w:top w:val="none" w:sz="0" w:space="0" w:color="auto"/>
        <w:left w:val="none" w:sz="0" w:space="0" w:color="auto"/>
        <w:bottom w:val="none" w:sz="0" w:space="0" w:color="auto"/>
        <w:right w:val="none" w:sz="0" w:space="0" w:color="auto"/>
      </w:divBdr>
    </w:div>
    <w:div w:id="1061250190">
      <w:bodyDiv w:val="1"/>
      <w:marLeft w:val="0"/>
      <w:marRight w:val="0"/>
      <w:marTop w:val="0"/>
      <w:marBottom w:val="0"/>
      <w:divBdr>
        <w:top w:val="none" w:sz="0" w:space="0" w:color="auto"/>
        <w:left w:val="none" w:sz="0" w:space="0" w:color="auto"/>
        <w:bottom w:val="none" w:sz="0" w:space="0" w:color="auto"/>
        <w:right w:val="none" w:sz="0" w:space="0" w:color="auto"/>
      </w:divBdr>
    </w:div>
    <w:div w:id="1319532020">
      <w:bodyDiv w:val="1"/>
      <w:marLeft w:val="0"/>
      <w:marRight w:val="0"/>
      <w:marTop w:val="0"/>
      <w:marBottom w:val="0"/>
      <w:divBdr>
        <w:top w:val="none" w:sz="0" w:space="0" w:color="auto"/>
        <w:left w:val="none" w:sz="0" w:space="0" w:color="auto"/>
        <w:bottom w:val="none" w:sz="0" w:space="0" w:color="auto"/>
        <w:right w:val="none" w:sz="0" w:space="0" w:color="auto"/>
      </w:divBdr>
    </w:div>
    <w:div w:id="1429354524">
      <w:bodyDiv w:val="1"/>
      <w:marLeft w:val="0"/>
      <w:marRight w:val="0"/>
      <w:marTop w:val="0"/>
      <w:marBottom w:val="0"/>
      <w:divBdr>
        <w:top w:val="none" w:sz="0" w:space="0" w:color="auto"/>
        <w:left w:val="none" w:sz="0" w:space="0" w:color="auto"/>
        <w:bottom w:val="none" w:sz="0" w:space="0" w:color="auto"/>
        <w:right w:val="none" w:sz="0" w:space="0" w:color="auto"/>
      </w:divBdr>
      <w:divsChild>
        <w:div w:id="621419268">
          <w:marLeft w:val="360"/>
          <w:marRight w:val="0"/>
          <w:marTop w:val="0"/>
          <w:marBottom w:val="0"/>
          <w:divBdr>
            <w:top w:val="none" w:sz="0" w:space="0" w:color="auto"/>
            <w:left w:val="none" w:sz="0" w:space="0" w:color="auto"/>
            <w:bottom w:val="none" w:sz="0" w:space="0" w:color="auto"/>
            <w:right w:val="none" w:sz="0" w:space="0" w:color="auto"/>
          </w:divBdr>
        </w:div>
        <w:div w:id="1868367644">
          <w:marLeft w:val="360"/>
          <w:marRight w:val="0"/>
          <w:marTop w:val="0"/>
          <w:marBottom w:val="0"/>
          <w:divBdr>
            <w:top w:val="none" w:sz="0" w:space="0" w:color="auto"/>
            <w:left w:val="none" w:sz="0" w:space="0" w:color="auto"/>
            <w:bottom w:val="none" w:sz="0" w:space="0" w:color="auto"/>
            <w:right w:val="none" w:sz="0" w:space="0" w:color="auto"/>
          </w:divBdr>
        </w:div>
        <w:div w:id="97913217">
          <w:marLeft w:val="360"/>
          <w:marRight w:val="0"/>
          <w:marTop w:val="0"/>
          <w:marBottom w:val="0"/>
          <w:divBdr>
            <w:top w:val="none" w:sz="0" w:space="0" w:color="auto"/>
            <w:left w:val="none" w:sz="0" w:space="0" w:color="auto"/>
            <w:bottom w:val="none" w:sz="0" w:space="0" w:color="auto"/>
            <w:right w:val="none" w:sz="0" w:space="0" w:color="auto"/>
          </w:divBdr>
        </w:div>
        <w:div w:id="1947927785">
          <w:marLeft w:val="360"/>
          <w:marRight w:val="0"/>
          <w:marTop w:val="0"/>
          <w:marBottom w:val="0"/>
          <w:divBdr>
            <w:top w:val="none" w:sz="0" w:space="0" w:color="auto"/>
            <w:left w:val="none" w:sz="0" w:space="0" w:color="auto"/>
            <w:bottom w:val="none" w:sz="0" w:space="0" w:color="auto"/>
            <w:right w:val="none" w:sz="0" w:space="0" w:color="auto"/>
          </w:divBdr>
        </w:div>
      </w:divsChild>
    </w:div>
    <w:div w:id="15023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sd.gov.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wswong</dc:creator>
  <cp:lastModifiedBy>hltsang</cp:lastModifiedBy>
  <cp:revision>2</cp:revision>
  <dcterms:created xsi:type="dcterms:W3CDTF">2015-06-15T03:24:00Z</dcterms:created>
  <dcterms:modified xsi:type="dcterms:W3CDTF">2015-06-15T03:24:00Z</dcterms:modified>
</cp:coreProperties>
</file>